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B766" w14:textId="48BF7B28" w:rsidR="00E400EC" w:rsidRDefault="00604912" w:rsidP="4C7917BB">
      <w:pPr>
        <w:pStyle w:val="Heading"/>
        <w:jc w:val="center"/>
        <w:rPr>
          <w:u w:val="single"/>
        </w:rPr>
      </w:pPr>
      <w:r>
        <w:rPr>
          <w:noProof/>
        </w:rPr>
        <w:drawing>
          <wp:inline distT="0" distB="0" distL="0" distR="0" wp14:anchorId="74D07EBC" wp14:editId="09ED44C9">
            <wp:extent cx="3291567" cy="686914"/>
            <wp:effectExtent l="0" t="0" r="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5DCB5C" w14:textId="77777777" w:rsidR="008C4106" w:rsidRDefault="008C4106" w:rsidP="4C7917BB">
      <w:pPr>
        <w:spacing w:line="336" w:lineRule="auto"/>
        <w:jc w:val="center"/>
        <w:rPr>
          <w:rFonts w:eastAsia="Times New Roman"/>
          <w:b/>
          <w:bCs/>
          <w:sz w:val="32"/>
          <w:szCs w:val="32"/>
        </w:rPr>
      </w:pPr>
    </w:p>
    <w:p w14:paraId="332AB85F" w14:textId="77777777" w:rsidR="00B329CD" w:rsidRPr="00C92DA6" w:rsidRDefault="00B329CD" w:rsidP="00B329CD">
      <w:pPr>
        <w:spacing w:line="288" w:lineRule="auto"/>
        <w:jc w:val="center"/>
        <w:rPr>
          <w:b/>
          <w:bCs/>
          <w:sz w:val="36"/>
          <w:szCs w:val="36"/>
        </w:rPr>
      </w:pPr>
      <w:r w:rsidRPr="26106337">
        <w:rPr>
          <w:b/>
          <w:bCs/>
          <w:sz w:val="36"/>
          <w:szCs w:val="36"/>
        </w:rPr>
        <w:t xml:space="preserve">Solid State Logic Expands its SSL </w:t>
      </w:r>
      <w:r w:rsidRPr="000E6CA9">
        <w:rPr>
          <w:rFonts w:eastAsia="Times New Roman"/>
          <w:b/>
          <w:bCs/>
          <w:sz w:val="36"/>
          <w:szCs w:val="36"/>
        </w:rPr>
        <w:t>Live</w:t>
      </w:r>
      <w:r w:rsidRPr="26106337">
        <w:rPr>
          <w:b/>
          <w:bCs/>
          <w:sz w:val="36"/>
          <w:szCs w:val="36"/>
        </w:rPr>
        <w:t xml:space="preserve"> Range </w:t>
      </w:r>
      <w:proofErr w:type="gramStart"/>
      <w:r w:rsidRPr="26106337">
        <w:rPr>
          <w:b/>
          <w:bCs/>
          <w:sz w:val="36"/>
          <w:szCs w:val="36"/>
        </w:rPr>
        <w:t>Bundles  with</w:t>
      </w:r>
      <w:proofErr w:type="gramEnd"/>
      <w:r w:rsidRPr="26106337">
        <w:rPr>
          <w:b/>
          <w:bCs/>
          <w:sz w:val="36"/>
          <w:szCs w:val="36"/>
        </w:rPr>
        <w:t xml:space="preserve"> the new MPL 16-8 </w:t>
      </w:r>
      <w:proofErr w:type="spellStart"/>
      <w:r w:rsidRPr="26106337">
        <w:rPr>
          <w:b/>
          <w:bCs/>
          <w:sz w:val="36"/>
          <w:szCs w:val="36"/>
        </w:rPr>
        <w:t>Stagebox</w:t>
      </w:r>
      <w:proofErr w:type="spellEnd"/>
    </w:p>
    <w:p w14:paraId="3C68AE4C" w14:textId="7B0D426D" w:rsidR="008C4106" w:rsidRPr="003C2683" w:rsidRDefault="008C4106" w:rsidP="00B329CD">
      <w:pPr>
        <w:spacing w:line="288" w:lineRule="auto"/>
        <w:jc w:val="center"/>
        <w:rPr>
          <w:rFonts w:eastAsia="Times New Roman"/>
          <w:sz w:val="22"/>
          <w:szCs w:val="22"/>
        </w:rPr>
      </w:pPr>
    </w:p>
    <w:p w14:paraId="5172180B" w14:textId="77777777" w:rsidR="00B329CD" w:rsidRDefault="00B329CD" w:rsidP="00B329CD">
      <w:pPr>
        <w:spacing w:line="288" w:lineRule="auto"/>
        <w:jc w:val="center"/>
        <w:rPr>
          <w:i/>
          <w:iCs/>
        </w:rPr>
      </w:pPr>
      <w:r w:rsidRPr="288C8435">
        <w:rPr>
          <w:i/>
          <w:iCs/>
        </w:rPr>
        <w:t xml:space="preserve">The addition of the MPL 16-8 </w:t>
      </w:r>
      <w:proofErr w:type="spellStart"/>
      <w:r w:rsidRPr="288C8435">
        <w:rPr>
          <w:i/>
          <w:iCs/>
        </w:rPr>
        <w:t>stagebox</w:t>
      </w:r>
      <w:proofErr w:type="spellEnd"/>
      <w:r w:rsidRPr="288C8435">
        <w:rPr>
          <w:i/>
          <w:iCs/>
        </w:rPr>
        <w:t xml:space="preserve"> to the Live Bundles makes accessing the SSL Live platform more cost-effective than ever.</w:t>
      </w:r>
    </w:p>
    <w:p w14:paraId="28A760FB" w14:textId="77777777" w:rsidR="009C2DF9" w:rsidRPr="009C2DF9" w:rsidRDefault="009C2DF9" w:rsidP="4C7917BB">
      <w:pPr>
        <w:spacing w:line="336" w:lineRule="auto"/>
        <w:jc w:val="center"/>
        <w:rPr>
          <w:rFonts w:eastAsia="Times New Roman"/>
          <w:color w:val="212121"/>
          <w:sz w:val="22"/>
          <w:szCs w:val="22"/>
        </w:rPr>
      </w:pPr>
    </w:p>
    <w:p w14:paraId="58E46C17" w14:textId="0C24A4CF" w:rsidR="00B329CD" w:rsidRPr="005E7A17" w:rsidRDefault="72D72A5C" w:rsidP="00B329CD">
      <w:pPr>
        <w:spacing w:line="288" w:lineRule="auto"/>
        <w:rPr>
          <w:b/>
          <w:bCs/>
        </w:rPr>
      </w:pPr>
      <w:bookmarkStart w:id="0" w:name="_Hlk99548179"/>
      <w:r w:rsidRPr="55B46460">
        <w:rPr>
          <w:rFonts w:eastAsia="Times New Roman"/>
          <w:b/>
          <w:bCs/>
        </w:rPr>
        <w:t xml:space="preserve">Oxford, UK, </w:t>
      </w:r>
      <w:r w:rsidR="4F48FA6D" w:rsidRPr="55B46460">
        <w:rPr>
          <w:rFonts w:eastAsia="Times New Roman"/>
          <w:b/>
          <w:bCs/>
        </w:rPr>
        <w:t>2 September</w:t>
      </w:r>
      <w:r w:rsidRPr="55B46460">
        <w:rPr>
          <w:rFonts w:eastAsia="Times New Roman"/>
          <w:b/>
          <w:bCs/>
        </w:rPr>
        <w:t xml:space="preserve"> 2025 — </w:t>
      </w:r>
      <w:r w:rsidR="4F48FA6D" w:rsidRPr="55B46460">
        <w:rPr>
          <w:b/>
          <w:bCs/>
        </w:rPr>
        <w:t xml:space="preserve">Solid State Logic has announced the expansion of its SSL Live Bundles offering, which now includes the new MPL 16-8 </w:t>
      </w:r>
      <w:proofErr w:type="spellStart"/>
      <w:r w:rsidR="4F48FA6D" w:rsidRPr="55B46460">
        <w:rPr>
          <w:b/>
          <w:bCs/>
        </w:rPr>
        <w:t>stagebox</w:t>
      </w:r>
      <w:proofErr w:type="spellEnd"/>
      <w:r w:rsidR="4F48FA6D" w:rsidRPr="55B46460">
        <w:rPr>
          <w:b/>
          <w:bCs/>
        </w:rPr>
        <w:t xml:space="preserve">. </w:t>
      </w:r>
      <w:r w:rsidR="30F1EB0B" w:rsidRPr="4C2772CE">
        <w:rPr>
          <w:b/>
          <w:bCs/>
        </w:rPr>
        <w:t>These</w:t>
      </w:r>
      <w:r w:rsidR="30F1EB0B" w:rsidRPr="55B46460">
        <w:rPr>
          <w:b/>
          <w:bCs/>
        </w:rPr>
        <w:t xml:space="preserve"> expanded packages provide</w:t>
      </w:r>
      <w:r w:rsidR="4F48FA6D" w:rsidRPr="55B46460">
        <w:rPr>
          <w:b/>
          <w:bCs/>
        </w:rPr>
        <w:t xml:space="preserve"> users with a new, affordable entry point into the world of SSL Live. Designed for engineers and production companies looking to harness SSL’s acclaimed superior sonic performance and streamlined workflow, the MPL 16-8 </w:t>
      </w:r>
      <w:proofErr w:type="spellStart"/>
      <w:r w:rsidR="4F48FA6D" w:rsidRPr="55B46460">
        <w:rPr>
          <w:b/>
          <w:bCs/>
        </w:rPr>
        <w:t>stagebox</w:t>
      </w:r>
      <w:proofErr w:type="spellEnd"/>
      <w:r w:rsidR="4F48FA6D" w:rsidRPr="55B46460">
        <w:rPr>
          <w:b/>
          <w:bCs/>
        </w:rPr>
        <w:t xml:space="preserve"> opens the door to a powerful, professional-grade live production experience at a significantly reduced investment.</w:t>
      </w:r>
      <w:r w:rsidR="0076530C">
        <w:br/>
      </w:r>
    </w:p>
    <w:p w14:paraId="7A47010D" w14:textId="77777777" w:rsidR="00B329CD" w:rsidRDefault="00B329CD" w:rsidP="00B329CD">
      <w:pPr>
        <w:spacing w:line="288" w:lineRule="auto"/>
      </w:pPr>
      <w:r w:rsidRPr="26106337">
        <w:t xml:space="preserve">The SSL Live production platform is extremely flexible, with an almost infinite number of system configurations available. SSL Live Bundles have been developed to provide complete systems </w:t>
      </w:r>
      <w:proofErr w:type="spellStart"/>
      <w:r w:rsidRPr="26106337">
        <w:t>optimised</w:t>
      </w:r>
      <w:proofErr w:type="spellEnd"/>
      <w:r w:rsidRPr="26106337">
        <w:t xml:space="preserve"> for touring, installed sound, and church audio, in the most cost-effective way possible.</w:t>
      </w:r>
    </w:p>
    <w:p w14:paraId="110051A7" w14:textId="77777777" w:rsidR="00B329CD" w:rsidRDefault="00B329CD" w:rsidP="00B329CD">
      <w:pPr>
        <w:pStyle w:val="paragraph"/>
        <w:spacing w:before="0" w:beforeAutospacing="0" w:after="0" w:afterAutospacing="0" w:line="288" w:lineRule="auto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544925CB" w14:textId="0551CBB3" w:rsidR="00B329CD" w:rsidRPr="00B329CD" w:rsidRDefault="00B329CD" w:rsidP="00B329CD">
      <w:pPr>
        <w:pStyle w:val="paragraph"/>
        <w:spacing w:before="0" w:beforeAutospacing="0" w:after="0" w:afterAutospacing="0" w:line="288" w:lineRule="auto"/>
        <w:textAlignment w:val="baseline"/>
        <w:rPr>
          <w:rFonts w:ascii="Segoe UI" w:hAnsi="Segoe UI" w:cs="Segoe UI"/>
          <w:b/>
          <w:bCs/>
        </w:rPr>
      </w:pPr>
      <w:r w:rsidRPr="00B329CD">
        <w:rPr>
          <w:rStyle w:val="normaltextrun"/>
          <w:rFonts w:eastAsiaTheme="majorEastAsia"/>
          <w:b/>
          <w:bCs/>
          <w:color w:val="000000" w:themeColor="text1"/>
        </w:rPr>
        <w:t xml:space="preserve">Introducing the MPL 16-8 </w:t>
      </w:r>
      <w:proofErr w:type="spellStart"/>
      <w:r>
        <w:rPr>
          <w:rStyle w:val="normaltextrun"/>
          <w:rFonts w:eastAsiaTheme="majorEastAsia"/>
          <w:b/>
          <w:bCs/>
          <w:color w:val="000000" w:themeColor="text1"/>
        </w:rPr>
        <w:t>s</w:t>
      </w:r>
      <w:r w:rsidRPr="00B329CD">
        <w:rPr>
          <w:rStyle w:val="normaltextrun"/>
          <w:rFonts w:eastAsiaTheme="majorEastAsia"/>
          <w:b/>
          <w:bCs/>
          <w:color w:val="000000" w:themeColor="text1"/>
        </w:rPr>
        <w:t>tagebox</w:t>
      </w:r>
      <w:proofErr w:type="spellEnd"/>
      <w:r w:rsidRPr="00B329CD">
        <w:rPr>
          <w:rStyle w:val="normaltextrun"/>
          <w:rFonts w:eastAsiaTheme="majorEastAsia"/>
          <w:b/>
          <w:bCs/>
          <w:color w:val="000000" w:themeColor="text1"/>
        </w:rPr>
        <w:t> </w:t>
      </w:r>
      <w:r w:rsidRPr="00B329CD">
        <w:rPr>
          <w:rStyle w:val="eop"/>
          <w:rFonts w:eastAsiaTheme="majorEastAsia"/>
          <w:b/>
          <w:bCs/>
          <w:color w:val="000000" w:themeColor="text1"/>
        </w:rPr>
        <w:t> </w:t>
      </w:r>
    </w:p>
    <w:p w14:paraId="153BCA72" w14:textId="2A616719" w:rsidR="00B329CD" w:rsidRPr="005E7A17" w:rsidRDefault="00B329CD" w:rsidP="00B329CD">
      <w:pPr>
        <w:pStyle w:val="paragraph"/>
        <w:spacing w:before="0" w:beforeAutospacing="0" w:after="0" w:afterAutospacing="0" w:line="288" w:lineRule="auto"/>
        <w:textAlignment w:val="baseline"/>
        <w:rPr>
          <w:rFonts w:ascii="Segoe UI" w:hAnsi="Segoe UI" w:cs="Segoe UI"/>
          <w:color w:val="000000" w:themeColor="text1"/>
        </w:rPr>
      </w:pPr>
      <w:r w:rsidRPr="288C8435">
        <w:rPr>
          <w:rStyle w:val="normaltextrun"/>
          <w:rFonts w:eastAsiaTheme="majorEastAsia"/>
          <w:color w:val="000000" w:themeColor="text1"/>
        </w:rPr>
        <w:t xml:space="preserve">The new MPL 16-8 is a Dante-enabled </w:t>
      </w:r>
      <w:proofErr w:type="spellStart"/>
      <w:r w:rsidRPr="288C8435">
        <w:rPr>
          <w:rStyle w:val="normaltextrun"/>
          <w:rFonts w:eastAsiaTheme="majorEastAsia"/>
          <w:color w:val="000000" w:themeColor="text1"/>
        </w:rPr>
        <w:t>stagebox</w:t>
      </w:r>
      <w:proofErr w:type="spellEnd"/>
      <w:r w:rsidRPr="288C8435">
        <w:rPr>
          <w:rStyle w:val="normaltextrun"/>
          <w:rFonts w:eastAsiaTheme="majorEastAsia"/>
          <w:color w:val="000000" w:themeColor="text1"/>
        </w:rPr>
        <w:t xml:space="preserve"> </w:t>
      </w:r>
      <w:r>
        <w:rPr>
          <w:rStyle w:val="normaltextrun"/>
          <w:rFonts w:eastAsiaTheme="majorEastAsia"/>
          <w:color w:val="000000" w:themeColor="text1"/>
        </w:rPr>
        <w:t xml:space="preserve">is </w:t>
      </w:r>
      <w:r w:rsidRPr="288C8435">
        <w:rPr>
          <w:rStyle w:val="normaltextrun"/>
          <w:rFonts w:eastAsiaTheme="majorEastAsia"/>
          <w:color w:val="000000" w:themeColor="text1"/>
        </w:rPr>
        <w:t>designed to deliver streamlined audio connectivity for SSL Live and System T platforms. Engineered with affordability and flexibility in mind, th</w:t>
      </w:r>
      <w:r>
        <w:rPr>
          <w:rStyle w:val="normaltextrun"/>
          <w:rFonts w:eastAsiaTheme="majorEastAsia"/>
          <w:color w:val="000000" w:themeColor="text1"/>
        </w:rPr>
        <w:t xml:space="preserve">is </w:t>
      </w:r>
      <w:r w:rsidRPr="288C8435">
        <w:rPr>
          <w:rStyle w:val="normaltextrun"/>
          <w:rFonts w:eastAsiaTheme="majorEastAsia"/>
          <w:color w:val="000000" w:themeColor="text1"/>
        </w:rPr>
        <w:t>device offers 16 mic/line inputs and 8-line outputs, making it an ideal solution for budget-conscious applications that still demand SSL performance. </w:t>
      </w:r>
      <w:r w:rsidRPr="288C8435">
        <w:rPr>
          <w:rStyle w:val="eop"/>
          <w:rFonts w:eastAsiaTheme="majorEastAsia"/>
          <w:color w:val="000000" w:themeColor="text1"/>
        </w:rPr>
        <w:t> </w:t>
      </w:r>
    </w:p>
    <w:p w14:paraId="31D227E5" w14:textId="77777777" w:rsidR="00B329CD" w:rsidRPr="005E7A17" w:rsidRDefault="00B329CD" w:rsidP="00B329CD">
      <w:pPr>
        <w:pStyle w:val="paragraph"/>
        <w:spacing w:before="0" w:beforeAutospacing="0" w:after="0" w:afterAutospacing="0" w:line="288" w:lineRule="auto"/>
        <w:textAlignment w:val="baseline"/>
        <w:rPr>
          <w:rFonts w:ascii="Segoe UI" w:hAnsi="Segoe UI" w:cs="Segoe UI"/>
          <w:color w:val="000000" w:themeColor="text1"/>
        </w:rPr>
      </w:pPr>
      <w:r w:rsidRPr="288C8435">
        <w:rPr>
          <w:rStyle w:val="eop"/>
          <w:rFonts w:eastAsiaTheme="majorEastAsia"/>
          <w:color w:val="000000" w:themeColor="text1"/>
        </w:rPr>
        <w:t> </w:t>
      </w:r>
    </w:p>
    <w:p w14:paraId="665143AC" w14:textId="649A4D67" w:rsidR="00B329CD" w:rsidRPr="005E7A17" w:rsidRDefault="00B329CD" w:rsidP="00B329CD">
      <w:pPr>
        <w:pStyle w:val="paragraph"/>
        <w:spacing w:before="0" w:beforeAutospacing="0" w:after="0" w:afterAutospacing="0" w:line="288" w:lineRule="auto"/>
        <w:textAlignment w:val="baseline"/>
        <w:rPr>
          <w:rFonts w:ascii="Segoe UI" w:hAnsi="Segoe UI" w:cs="Segoe UI"/>
          <w:color w:val="000000" w:themeColor="text1"/>
        </w:rPr>
      </w:pPr>
      <w:r w:rsidRPr="288C8435">
        <w:rPr>
          <w:rStyle w:val="normaltextrun"/>
          <w:rFonts w:eastAsiaTheme="majorEastAsia"/>
          <w:color w:val="000000" w:themeColor="text1"/>
        </w:rPr>
        <w:t>Optimised for single console SSL Live L100 Plus and L200 Plus-based configurations, MPL 16-8 provides reliable and high-quality I/O in a rugged, portable format. It also offers robust Dante connectivity with redundant network support</w:t>
      </w:r>
      <w:r>
        <w:rPr>
          <w:rStyle w:val="normaltextrun"/>
          <w:rFonts w:eastAsiaTheme="majorEastAsia"/>
          <w:color w:val="000000" w:themeColor="text1"/>
        </w:rPr>
        <w:t xml:space="preserve"> with its</w:t>
      </w:r>
      <w:r w:rsidRPr="288C8435">
        <w:rPr>
          <w:rStyle w:val="normaltextrun"/>
          <w:rFonts w:eastAsiaTheme="majorEastAsia"/>
          <w:color w:val="000000" w:themeColor="text1"/>
        </w:rPr>
        <w:t xml:space="preserve"> </w:t>
      </w:r>
      <w:proofErr w:type="spellStart"/>
      <w:r w:rsidRPr="288C8435">
        <w:rPr>
          <w:rStyle w:val="normaltextrun"/>
          <w:rFonts w:eastAsiaTheme="majorEastAsia"/>
          <w:color w:val="000000" w:themeColor="text1"/>
        </w:rPr>
        <w:t>etherCON</w:t>
      </w:r>
      <w:proofErr w:type="spellEnd"/>
      <w:r w:rsidRPr="288C8435">
        <w:rPr>
          <w:rStyle w:val="normaltextrun"/>
          <w:rFonts w:eastAsiaTheme="majorEastAsia"/>
          <w:color w:val="000000" w:themeColor="text1"/>
          <w:vertAlign w:val="superscript"/>
        </w:rPr>
        <w:t>®</w:t>
      </w:r>
      <w:r w:rsidRPr="288C8435">
        <w:rPr>
          <w:rStyle w:val="normaltextrun"/>
          <w:rFonts w:eastAsiaTheme="majorEastAsia"/>
          <w:color w:val="000000" w:themeColor="text1"/>
        </w:rPr>
        <w:t xml:space="preserve"> RJ45 connectors, ensuring reliable performance in mission-critical environments. </w:t>
      </w:r>
      <w:r w:rsidRPr="288C8435">
        <w:rPr>
          <w:rStyle w:val="eop"/>
          <w:rFonts w:eastAsiaTheme="majorEastAsia"/>
          <w:color w:val="000000" w:themeColor="text1"/>
        </w:rPr>
        <w:t> </w:t>
      </w:r>
    </w:p>
    <w:p w14:paraId="49239738" w14:textId="77ADB7C0" w:rsidR="00B329CD" w:rsidRDefault="00B329CD" w:rsidP="00B329CD">
      <w:pPr>
        <w:pStyle w:val="paragraph"/>
        <w:spacing w:before="0" w:beforeAutospacing="0" w:after="0" w:afterAutospacing="0" w:line="288" w:lineRule="auto"/>
        <w:textAlignment w:val="baseline"/>
        <w:rPr>
          <w:rStyle w:val="eop"/>
          <w:rFonts w:eastAsiaTheme="majorEastAsia"/>
          <w:color w:val="000000" w:themeColor="text1"/>
          <w:sz w:val="28"/>
          <w:szCs w:val="28"/>
        </w:rPr>
      </w:pPr>
    </w:p>
    <w:p w14:paraId="06C9A9F2" w14:textId="77777777" w:rsidR="00B329CD" w:rsidRPr="00567987" w:rsidRDefault="00B329CD" w:rsidP="00B329CD">
      <w:pPr>
        <w:spacing w:line="288" w:lineRule="auto"/>
        <w:rPr>
          <w:b/>
          <w:bCs/>
        </w:rPr>
      </w:pPr>
      <w:r w:rsidRPr="288C8435">
        <w:rPr>
          <w:b/>
          <w:bCs/>
        </w:rPr>
        <w:t>New Dante-based SSL Live Bundles</w:t>
      </w:r>
    </w:p>
    <w:p w14:paraId="01896815" w14:textId="35FE8AF4" w:rsidR="00B329CD" w:rsidRDefault="00B329CD" w:rsidP="00B329CD">
      <w:pPr>
        <w:spacing w:line="288" w:lineRule="auto"/>
      </w:pPr>
      <w:r w:rsidRPr="288C8435">
        <w:t>With the introduction of the new</w:t>
      </w:r>
      <w:r w:rsidRPr="288C8435">
        <w:rPr>
          <w:color w:val="000000" w:themeColor="text1"/>
        </w:rPr>
        <w:t xml:space="preserve"> </w:t>
      </w:r>
      <w:r w:rsidRPr="288C8435">
        <w:t xml:space="preserve">MPL 16-8 </w:t>
      </w:r>
      <w:proofErr w:type="spellStart"/>
      <w:r w:rsidRPr="288C8435">
        <w:t>stagebox</w:t>
      </w:r>
      <w:proofErr w:type="spellEnd"/>
      <w:r w:rsidRPr="288C8435">
        <w:t xml:space="preserve">, Solid State Logic has announced new SSL Live Bundles for the L100 and L200 Plus consoles, </w:t>
      </w:r>
      <w:r>
        <w:t xml:space="preserve">which are being made </w:t>
      </w:r>
      <w:r w:rsidRPr="288C8435">
        <w:t>available for a limited time at a discounted price.</w:t>
      </w:r>
    </w:p>
    <w:p w14:paraId="178E27BD" w14:textId="77777777" w:rsidR="00B329CD" w:rsidRDefault="00B329CD" w:rsidP="00B329CD">
      <w:pPr>
        <w:spacing w:line="288" w:lineRule="auto"/>
      </w:pPr>
    </w:p>
    <w:p w14:paraId="1CCE8BAA" w14:textId="2060DB92" w:rsidR="00B329CD" w:rsidRDefault="4F48FA6D" w:rsidP="00B329CD">
      <w:pPr>
        <w:spacing w:line="288" w:lineRule="auto"/>
      </w:pPr>
      <w:r>
        <w:lastRenderedPageBreak/>
        <w:t xml:space="preserve">Following is a detailed overview of each bundle, which has been </w:t>
      </w:r>
      <w:proofErr w:type="spellStart"/>
      <w:r>
        <w:t>customised</w:t>
      </w:r>
      <w:proofErr w:type="spellEnd"/>
      <w:r>
        <w:t xml:space="preserve"> for specific user applications: </w:t>
      </w:r>
    </w:p>
    <w:p w14:paraId="0F6AA5D4" w14:textId="77777777" w:rsidR="00B329CD" w:rsidRDefault="00B329CD" w:rsidP="00B329CD">
      <w:pPr>
        <w:tabs>
          <w:tab w:val="left" w:pos="1518"/>
        </w:tabs>
        <w:spacing w:line="288" w:lineRule="auto"/>
      </w:pPr>
      <w:r>
        <w:rPr>
          <w:sz w:val="22"/>
          <w:szCs w:val="22"/>
        </w:rPr>
        <w:tab/>
      </w:r>
    </w:p>
    <w:p w14:paraId="09687256" w14:textId="223FA7B6" w:rsidR="00B329CD" w:rsidRDefault="4F48FA6D" w:rsidP="00B329CD">
      <w:pPr>
        <w:spacing w:line="288" w:lineRule="auto"/>
        <w:rPr>
          <w:b/>
          <w:bCs/>
        </w:rPr>
      </w:pPr>
      <w:r w:rsidRPr="55B46460">
        <w:rPr>
          <w:b/>
          <w:bCs/>
        </w:rPr>
        <w:t xml:space="preserve">SSL Live </w:t>
      </w:r>
      <w:r w:rsidR="09E9BD10" w:rsidRPr="55B46460">
        <w:rPr>
          <w:b/>
          <w:bCs/>
        </w:rPr>
        <w:t xml:space="preserve">L100 Plus </w:t>
      </w:r>
      <w:r w:rsidRPr="55B46460">
        <w:rPr>
          <w:b/>
          <w:bCs/>
        </w:rPr>
        <w:t>MPL Dante Bundle</w:t>
      </w:r>
    </w:p>
    <w:p w14:paraId="7AD1F8BF" w14:textId="678DAC3F" w:rsidR="4F48FA6D" w:rsidRDefault="4F48FA6D" w:rsidP="55B4646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</w:pPr>
      <w:r>
        <w:t xml:space="preserve">L100 </w:t>
      </w:r>
      <w:r w:rsidR="50B6854B">
        <w:t xml:space="preserve">Plus </w:t>
      </w:r>
      <w:r>
        <w:t xml:space="preserve">console </w:t>
      </w:r>
      <w:r w:rsidR="660392F9">
        <w:t>with Blacklight II</w:t>
      </w:r>
    </w:p>
    <w:p w14:paraId="4AB790B0" w14:textId="0722CAA8" w:rsidR="00B329CD" w:rsidRDefault="4F48FA6D" w:rsidP="55B4646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</w:pPr>
      <w:r>
        <w:t>2x MPL 16</w:t>
      </w:r>
      <w:r w:rsidR="315B4561">
        <w:t>-</w:t>
      </w:r>
      <w:r>
        <w:t xml:space="preserve">8 </w:t>
      </w:r>
      <w:proofErr w:type="spellStart"/>
      <w:r>
        <w:t>Stagebox</w:t>
      </w:r>
      <w:r w:rsidR="3334E963">
        <w:t>es</w:t>
      </w:r>
      <w:proofErr w:type="spellEnd"/>
    </w:p>
    <w:p w14:paraId="7F369ADB" w14:textId="77777777" w:rsidR="00B329CD" w:rsidRDefault="00B329CD" w:rsidP="00B329CD">
      <w:pPr>
        <w:spacing w:line="288" w:lineRule="auto"/>
      </w:pPr>
    </w:p>
    <w:p w14:paraId="6CDFCB7A" w14:textId="21DE242B" w:rsidR="00B329CD" w:rsidRDefault="4F48FA6D" w:rsidP="00B329CD">
      <w:pPr>
        <w:spacing w:line="288" w:lineRule="auto"/>
        <w:rPr>
          <w:b/>
          <w:bCs/>
        </w:rPr>
      </w:pPr>
      <w:r w:rsidRPr="55B46460">
        <w:rPr>
          <w:b/>
          <w:bCs/>
        </w:rPr>
        <w:t xml:space="preserve">SSL Live </w:t>
      </w:r>
      <w:r w:rsidR="1F6E2401" w:rsidRPr="55B46460">
        <w:rPr>
          <w:b/>
          <w:bCs/>
        </w:rPr>
        <w:t xml:space="preserve">L200 </w:t>
      </w:r>
      <w:r w:rsidR="4858FBF0" w:rsidRPr="55B46460">
        <w:rPr>
          <w:b/>
          <w:bCs/>
        </w:rPr>
        <w:t xml:space="preserve">Plus </w:t>
      </w:r>
      <w:r w:rsidRPr="55B46460">
        <w:rPr>
          <w:b/>
          <w:bCs/>
        </w:rPr>
        <w:t>MPL Dante Tour Bundle</w:t>
      </w:r>
    </w:p>
    <w:p w14:paraId="55B2CB9B" w14:textId="2D87AD22" w:rsidR="00B329CD" w:rsidRPr="00C11ED0" w:rsidRDefault="4F48FA6D" w:rsidP="55B46460">
      <w:pPr>
        <w:numPr>
          <w:ilvl w:val="0"/>
          <w:numId w:val="1"/>
        </w:numPr>
        <w:spacing w:line="288" w:lineRule="auto"/>
      </w:pPr>
      <w:r w:rsidRPr="55B46460">
        <w:t xml:space="preserve">L200 </w:t>
      </w:r>
      <w:r w:rsidR="3BA166CB" w:rsidRPr="55B46460">
        <w:t xml:space="preserve">Plus </w:t>
      </w:r>
      <w:r w:rsidRPr="55B46460">
        <w:t>console</w:t>
      </w:r>
      <w:r w:rsidR="4FC5EB2E" w:rsidRPr="55B46460">
        <w:t xml:space="preserve"> with X-light</w:t>
      </w:r>
    </w:p>
    <w:p w14:paraId="18EC8B2B" w14:textId="6F87D143" w:rsidR="00B329CD" w:rsidRPr="00C11ED0" w:rsidRDefault="1A0B4348" w:rsidP="55B4646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</w:pPr>
      <w:r>
        <w:t>Net I/O X-Light Bridge</w:t>
      </w:r>
    </w:p>
    <w:p w14:paraId="45A3A6CB" w14:textId="697C1D31" w:rsidR="00B329CD" w:rsidRPr="00C11ED0" w:rsidRDefault="4F48FA6D" w:rsidP="55B4646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</w:pPr>
      <w:r>
        <w:t>3x MPL 16</w:t>
      </w:r>
      <w:r w:rsidR="6288B462">
        <w:t>-</w:t>
      </w:r>
      <w:r>
        <w:t xml:space="preserve">8 </w:t>
      </w:r>
      <w:proofErr w:type="spellStart"/>
      <w:r>
        <w:t>Stagebox</w:t>
      </w:r>
      <w:r w:rsidR="59E6AE0B">
        <w:t>es</w:t>
      </w:r>
      <w:proofErr w:type="spellEnd"/>
    </w:p>
    <w:p w14:paraId="3242A019" w14:textId="77777777" w:rsidR="00B329CD" w:rsidRDefault="00B329CD" w:rsidP="00B329CD">
      <w:pPr>
        <w:spacing w:line="288" w:lineRule="auto"/>
        <w:rPr>
          <w:b/>
          <w:bCs/>
          <w:sz w:val="22"/>
          <w:szCs w:val="22"/>
        </w:rPr>
      </w:pPr>
    </w:p>
    <w:p w14:paraId="4104BD91" w14:textId="1C67F1DA" w:rsidR="00B329CD" w:rsidRDefault="4F48FA6D" w:rsidP="00B329CD">
      <w:pPr>
        <w:spacing w:line="288" w:lineRule="auto"/>
        <w:rPr>
          <w:b/>
          <w:bCs/>
        </w:rPr>
      </w:pPr>
      <w:r w:rsidRPr="55B46460">
        <w:rPr>
          <w:b/>
          <w:bCs/>
        </w:rPr>
        <w:t xml:space="preserve">SSL Live </w:t>
      </w:r>
      <w:r w:rsidR="7AE99137" w:rsidRPr="55B46460">
        <w:rPr>
          <w:b/>
          <w:bCs/>
        </w:rPr>
        <w:t>L</w:t>
      </w:r>
      <w:r w:rsidR="0F5FAC92" w:rsidRPr="55B46460">
        <w:rPr>
          <w:b/>
          <w:bCs/>
        </w:rPr>
        <w:t>2</w:t>
      </w:r>
      <w:r w:rsidR="7AE99137" w:rsidRPr="55B46460">
        <w:rPr>
          <w:b/>
          <w:bCs/>
        </w:rPr>
        <w:t xml:space="preserve">00 </w:t>
      </w:r>
      <w:r w:rsidR="5AF539EF" w:rsidRPr="55B46460">
        <w:rPr>
          <w:b/>
          <w:bCs/>
        </w:rPr>
        <w:t xml:space="preserve">Plus </w:t>
      </w:r>
      <w:r w:rsidRPr="55B46460">
        <w:rPr>
          <w:b/>
          <w:bCs/>
        </w:rPr>
        <w:t>MPL Dante Install Bundle</w:t>
      </w:r>
    </w:p>
    <w:p w14:paraId="6DE93F63" w14:textId="1ACB813A" w:rsidR="00B329CD" w:rsidRDefault="4F48FA6D" w:rsidP="55B4646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</w:pPr>
      <w:r>
        <w:t xml:space="preserve">L200 </w:t>
      </w:r>
      <w:r w:rsidR="2F92EEBE">
        <w:t xml:space="preserve">Plus </w:t>
      </w:r>
      <w:r>
        <w:t>console</w:t>
      </w:r>
      <w:r w:rsidR="01B11C63">
        <w:t xml:space="preserve"> with Blacklight II</w:t>
      </w:r>
    </w:p>
    <w:p w14:paraId="12BCA4DC" w14:textId="5059EE9A" w:rsidR="00B329CD" w:rsidRDefault="4F48FA6D" w:rsidP="55B464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</w:pPr>
      <w:r>
        <w:t>BL to Dante HC Bridge</w:t>
      </w:r>
    </w:p>
    <w:p w14:paraId="19FB1595" w14:textId="13727328" w:rsidR="00B329CD" w:rsidRPr="00C11ED0" w:rsidRDefault="4F48FA6D" w:rsidP="55B46460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</w:pPr>
      <w:r>
        <w:t>3x MPL 16</w:t>
      </w:r>
      <w:r w:rsidR="3B393D2E">
        <w:t>-</w:t>
      </w:r>
      <w:r>
        <w:t xml:space="preserve">8 </w:t>
      </w:r>
      <w:proofErr w:type="spellStart"/>
      <w:r>
        <w:t>Stagebox</w:t>
      </w:r>
      <w:r w:rsidR="560028E8">
        <w:t>es</w:t>
      </w:r>
      <w:proofErr w:type="spellEnd"/>
      <w:r w:rsidR="00B329CD">
        <w:br/>
      </w:r>
    </w:p>
    <w:p w14:paraId="5077B112" w14:textId="15C9F685" w:rsidR="00B329CD" w:rsidRPr="005E7A17" w:rsidRDefault="4F48FA6D" w:rsidP="00B329CD">
      <w:pPr>
        <w:spacing w:line="288" w:lineRule="auto"/>
      </w:pPr>
      <w:r w:rsidRPr="55B46460">
        <w:rPr>
          <w:b/>
          <w:bCs/>
        </w:rPr>
        <w:t>SSL Live Bundle preview at PLASA</w:t>
      </w:r>
      <w:r w:rsidR="00B329CD">
        <w:br/>
      </w:r>
      <w:r>
        <w:t xml:space="preserve">For further information on the new SSL Live Bundles, speak to an SSL Live specialist </w:t>
      </w:r>
      <w:hyperlink r:id="rId12">
        <w:r w:rsidR="698918B5" w:rsidRPr="55B46460">
          <w:rPr>
            <w:rStyle w:val="Hyperlink"/>
          </w:rPr>
          <w:t>https://bit.ly/PLASAappointment</w:t>
        </w:r>
      </w:hyperlink>
      <w:r w:rsidR="698918B5">
        <w:t>.</w:t>
      </w:r>
      <w:r>
        <w:t xml:space="preserve"> UK visitors can also meet the team at PLASA Show 2025, Olympia London, stand J6, from 7–9 September. To book an appointment, please visit: </w:t>
      </w:r>
      <w:hyperlink r:id="rId13">
        <w:r w:rsidRPr="55B46460">
          <w:rPr>
            <w:rStyle w:val="Hyperlink"/>
          </w:rPr>
          <w:t>https://solidstatelogic.com/events/plasa-show-2025 </w:t>
        </w:r>
      </w:hyperlink>
      <w:r>
        <w:t> </w:t>
      </w:r>
    </w:p>
    <w:p w14:paraId="402FB5B8" w14:textId="75CA9D96" w:rsidR="00532B66" w:rsidRDefault="00532B66" w:rsidP="4C7917BB">
      <w:pPr>
        <w:spacing w:line="276" w:lineRule="auto"/>
        <w:rPr>
          <w:rFonts w:eastAsia="Times New Roman"/>
          <w:color w:val="000000" w:themeColor="text1"/>
        </w:rPr>
      </w:pPr>
    </w:p>
    <w:bookmarkEnd w:id="0"/>
    <w:p w14:paraId="3DCE73BF" w14:textId="77777777" w:rsidR="00D61617" w:rsidRDefault="00D61617" w:rsidP="4C7917BB">
      <w:pPr>
        <w:pStyle w:val="Body"/>
        <w:spacing w:line="276" w:lineRule="auto"/>
        <w:rPr>
          <w:rFonts w:eastAsia="Times New Roman" w:cs="Times New Roman"/>
        </w:rPr>
      </w:pPr>
    </w:p>
    <w:p w14:paraId="7F86424C" w14:textId="77777777" w:rsidR="00E400EC" w:rsidRDefault="00604912" w:rsidP="4C7917BB">
      <w:pPr>
        <w:pStyle w:val="Body"/>
        <w:spacing w:line="276" w:lineRule="auto"/>
        <w:rPr>
          <w:rFonts w:eastAsia="Times New Roman" w:cs="Times New Roman"/>
          <w:i/>
          <w:iCs/>
        </w:rPr>
      </w:pPr>
      <w:r w:rsidRPr="4C7917BB">
        <w:rPr>
          <w:rFonts w:eastAsia="Times New Roman" w:cs="Times New Roman"/>
          <w:i/>
          <w:iCs/>
          <w:lang w:val="en-US"/>
        </w:rPr>
        <w:t>Solid State Logic is the world</w:t>
      </w:r>
      <w:r w:rsidRPr="4C7917BB">
        <w:rPr>
          <w:rFonts w:eastAsia="Times New Roman" w:cs="Times New Roman"/>
          <w:i/>
          <w:iCs/>
        </w:rPr>
        <w:t>’</w:t>
      </w:r>
      <w:r w:rsidRPr="4C7917BB">
        <w:rPr>
          <w:rFonts w:eastAsia="Times New Roman" w:cs="Times New Roman"/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 w:rsidRPr="4C7917BB">
        <w:rPr>
          <w:rFonts w:eastAsia="Times New Roman" w:cs="Times New Roman"/>
          <w:i/>
          <w:iCs/>
          <w:lang w:val="en-US"/>
        </w:rPr>
        <w:t>post production</w:t>
      </w:r>
      <w:proofErr w:type="gramEnd"/>
      <w:r w:rsidRPr="4C7917BB">
        <w:rPr>
          <w:rFonts w:eastAsia="Times New Roman" w:cs="Times New Roman"/>
          <w:i/>
          <w:iCs/>
          <w:lang w:val="en-US"/>
        </w:rPr>
        <w:t xml:space="preserve"> professionals. For more information about our award-winning products, please visit: </w:t>
      </w:r>
      <w:hyperlink r:id="rId14">
        <w:r w:rsidRPr="4C7917BB">
          <w:rPr>
            <w:rStyle w:val="Hyperlink0"/>
            <w:rFonts w:eastAsia="Arial Unicode MS"/>
          </w:rPr>
          <w:t>www.solidstatelogic.com</w:t>
        </w:r>
      </w:hyperlink>
      <w:r w:rsidRPr="4C7917BB">
        <w:rPr>
          <w:rFonts w:eastAsia="Times New Roman" w:cs="Times New Roman"/>
          <w:i/>
          <w:iCs/>
        </w:rPr>
        <w:t>.</w:t>
      </w:r>
    </w:p>
    <w:p w14:paraId="10D157B8" w14:textId="77777777" w:rsidR="00F61F12" w:rsidRDefault="00F61F12" w:rsidP="4C7917BB">
      <w:pPr>
        <w:pStyle w:val="Body"/>
        <w:spacing w:line="276" w:lineRule="auto"/>
        <w:jc w:val="both"/>
        <w:rPr>
          <w:rFonts w:eastAsia="Times New Roman" w:cs="Times New Roman"/>
          <w:i/>
          <w:iCs/>
        </w:rPr>
      </w:pPr>
    </w:p>
    <w:p w14:paraId="10429711" w14:textId="77777777" w:rsidR="00E400EC" w:rsidRDefault="00E400EC" w:rsidP="4C7917BB">
      <w:pPr>
        <w:pStyle w:val="Body"/>
        <w:spacing w:line="276" w:lineRule="auto"/>
        <w:jc w:val="both"/>
        <w:rPr>
          <w:rFonts w:eastAsia="Times New Roman" w:cs="Times New Roman"/>
        </w:rPr>
      </w:pPr>
    </w:p>
    <w:p w14:paraId="65AA1481" w14:textId="77777777" w:rsidR="00E400EC" w:rsidRDefault="00604912" w:rsidP="4C7917BB">
      <w:pPr>
        <w:pStyle w:val="Body"/>
        <w:spacing w:line="276" w:lineRule="auto"/>
        <w:jc w:val="center"/>
        <w:rPr>
          <w:rFonts w:eastAsia="Times New Roman" w:cs="Times New Roman"/>
        </w:rPr>
      </w:pPr>
      <w:r w:rsidRPr="4C7917BB">
        <w:rPr>
          <w:rFonts w:eastAsia="Times New Roman" w:cs="Times New Roman"/>
        </w:rPr>
        <w:t>###</w:t>
      </w:r>
    </w:p>
    <w:p w14:paraId="1DF8D9D3" w14:textId="59FA87E5" w:rsidR="4C7917BB" w:rsidRDefault="4C7917BB" w:rsidP="4C7917BB">
      <w:pPr>
        <w:pStyle w:val="Body"/>
        <w:spacing w:line="276" w:lineRule="auto"/>
        <w:jc w:val="both"/>
        <w:rPr>
          <w:rFonts w:eastAsia="Times New Roman" w:cs="Times New Roman"/>
          <w:lang w:val="en-US"/>
        </w:rPr>
      </w:pPr>
    </w:p>
    <w:p w14:paraId="48E194F2" w14:textId="77777777" w:rsidR="00E400EC" w:rsidRDefault="00604912" w:rsidP="4C7917BB">
      <w:pPr>
        <w:pStyle w:val="Body"/>
        <w:spacing w:line="276" w:lineRule="auto"/>
        <w:jc w:val="both"/>
        <w:rPr>
          <w:rFonts w:eastAsia="Times New Roman" w:cs="Times New Roman"/>
        </w:rPr>
      </w:pPr>
      <w:r w:rsidRPr="4C7917BB">
        <w:rPr>
          <w:rFonts w:eastAsia="Times New Roman" w:cs="Times New Roman"/>
          <w:lang w:val="en-US"/>
        </w:rPr>
        <w:t>For further information contact:</w:t>
      </w:r>
      <w:r>
        <w:tab/>
      </w:r>
      <w:r>
        <w:tab/>
      </w:r>
    </w:p>
    <w:p w14:paraId="111BD9F7" w14:textId="77777777" w:rsidR="00E400EC" w:rsidRDefault="00604912" w:rsidP="4C7917BB">
      <w:pPr>
        <w:pStyle w:val="Body"/>
        <w:spacing w:line="276" w:lineRule="auto"/>
        <w:jc w:val="both"/>
        <w:rPr>
          <w:rFonts w:eastAsia="Times New Roman" w:cs="Times New Roman"/>
          <w:b/>
          <w:bCs/>
        </w:rPr>
      </w:pPr>
      <w:r w:rsidRPr="4C7917BB">
        <w:rPr>
          <w:rFonts w:eastAsia="Times New Roman" w:cs="Times New Roman"/>
          <w:b/>
          <w:bCs/>
        </w:rPr>
        <w:t xml:space="preserve">Jeff </w:t>
      </w:r>
      <w:proofErr w:type="spellStart"/>
      <w:r w:rsidRPr="4C7917BB">
        <w:rPr>
          <w:rFonts w:eastAsia="Times New Roman" w:cs="Times New Roman"/>
          <w:b/>
          <w:bCs/>
        </w:rPr>
        <w:t>Touzeau</w:t>
      </w:r>
      <w:proofErr w:type="spellEnd"/>
    </w:p>
    <w:p w14:paraId="7485883B" w14:textId="77777777" w:rsidR="00E400EC" w:rsidRDefault="00604912" w:rsidP="4C7917BB">
      <w:pPr>
        <w:pStyle w:val="Body"/>
        <w:spacing w:line="276" w:lineRule="auto"/>
        <w:jc w:val="both"/>
        <w:rPr>
          <w:rFonts w:eastAsia="Times New Roman" w:cs="Times New Roman"/>
        </w:rPr>
      </w:pPr>
      <w:r w:rsidRPr="4C7917BB">
        <w:rPr>
          <w:rFonts w:eastAsia="Times New Roman" w:cs="Times New Roman"/>
        </w:rP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 w:rsidP="4C7917BB">
      <w:pPr>
        <w:pStyle w:val="Body"/>
        <w:spacing w:line="276" w:lineRule="auto"/>
        <w:rPr>
          <w:rFonts w:eastAsia="Times New Roman" w:cs="Times New Roman"/>
        </w:rPr>
      </w:pPr>
      <w:r w:rsidRPr="4C7917BB">
        <w:rPr>
          <w:rFonts w:eastAsia="Times New Roman" w:cs="Times New Roman"/>
        </w:rPr>
        <w:t>jeff@hummingbirdmedia.com</w:t>
      </w:r>
    </w:p>
    <w:p w14:paraId="3B29D75C" w14:textId="77777777" w:rsidR="00E400EC" w:rsidRDefault="00E400EC" w:rsidP="4C7917BB">
      <w:pPr>
        <w:pStyle w:val="Body"/>
        <w:spacing w:line="276" w:lineRule="auto"/>
        <w:rPr>
          <w:rFonts w:eastAsia="Times New Roman" w:cs="Times New Roman"/>
        </w:rPr>
      </w:pPr>
    </w:p>
    <w:p w14:paraId="4F37A5C2" w14:textId="77777777" w:rsidR="00E400EC" w:rsidRDefault="00E400EC" w:rsidP="4C7917BB">
      <w:pPr>
        <w:pStyle w:val="Body"/>
        <w:spacing w:line="276" w:lineRule="auto"/>
        <w:rPr>
          <w:rFonts w:eastAsia="Times New Roman" w:cs="Times New Roman"/>
        </w:rPr>
      </w:pPr>
    </w:p>
    <w:p w14:paraId="35E4E416" w14:textId="5010B8A5" w:rsidR="0AE6DBBB" w:rsidRDefault="0AE6DBBB" w:rsidP="55B46460">
      <w:pPr>
        <w:pStyle w:val="Body"/>
        <w:spacing w:line="276" w:lineRule="auto"/>
        <w:jc w:val="both"/>
      </w:pPr>
      <w:r w:rsidRPr="55B46460">
        <w:rPr>
          <w:rFonts w:eastAsia="Times New Roman" w:cs="Times New Roman"/>
          <w:b/>
          <w:bCs/>
        </w:rPr>
        <w:t>Joan Martorell</w:t>
      </w:r>
    </w:p>
    <w:p w14:paraId="171C243C" w14:textId="77777777" w:rsidR="00E400EC" w:rsidRDefault="00604912" w:rsidP="4C7917BB">
      <w:pPr>
        <w:pStyle w:val="Body"/>
        <w:spacing w:line="276" w:lineRule="auto"/>
        <w:jc w:val="both"/>
        <w:rPr>
          <w:rFonts w:eastAsia="Times New Roman" w:cs="Times New Roman"/>
        </w:rPr>
      </w:pPr>
      <w:r w:rsidRPr="4C7917BB">
        <w:rPr>
          <w:rFonts w:eastAsia="Times New Roman" w:cs="Times New Roman"/>
        </w:rPr>
        <w:t>+44 (0) 1865 842300</w:t>
      </w:r>
      <w:r>
        <w:tab/>
      </w:r>
      <w:r>
        <w:tab/>
      </w:r>
      <w:r>
        <w:tab/>
      </w:r>
      <w:r>
        <w:tab/>
      </w:r>
    </w:p>
    <w:p w14:paraId="2DA6D89B" w14:textId="19B7F4AE" w:rsidR="00E400EC" w:rsidRDefault="3A3086D4" w:rsidP="4C7917BB">
      <w:pPr>
        <w:pStyle w:val="Body"/>
        <w:spacing w:line="276" w:lineRule="auto"/>
        <w:rPr>
          <w:rFonts w:eastAsia="Times New Roman" w:cs="Times New Roman"/>
        </w:rPr>
      </w:pPr>
      <w:r w:rsidRPr="55B46460">
        <w:rPr>
          <w:rFonts w:eastAsia="Times New Roman" w:cs="Times New Roman"/>
        </w:rPr>
        <w:t>joanm</w:t>
      </w:r>
      <w:r w:rsidR="5197B4BB" w:rsidRPr="55B46460">
        <w:rPr>
          <w:rFonts w:eastAsia="Times New Roman" w:cs="Times New Roman"/>
        </w:rPr>
        <w:t>@solidstatelogic.com</w:t>
      </w:r>
    </w:p>
    <w:sectPr w:rsidR="00E400EC" w:rsidSect="00B329CD">
      <w:headerReference w:type="even" r:id="rId15"/>
      <w:headerReference w:type="default" r:id="rId16"/>
      <w:footerReference w:type="first" r:id="rId17"/>
      <w:pgSz w:w="11900" w:h="16840"/>
      <w:pgMar w:top="1440" w:right="1440" w:bottom="100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8988" w14:textId="77777777" w:rsidR="00515B1A" w:rsidRDefault="00515B1A">
      <w:r>
        <w:separator/>
      </w:r>
    </w:p>
  </w:endnote>
  <w:endnote w:type="continuationSeparator" w:id="0">
    <w:p w14:paraId="41F65A86" w14:textId="77777777" w:rsidR="00515B1A" w:rsidRDefault="00515B1A">
      <w:r>
        <w:continuationSeparator/>
      </w:r>
    </w:p>
  </w:endnote>
  <w:endnote w:type="continuationNotice" w:id="1">
    <w:p w14:paraId="2B2FD5A5" w14:textId="77777777" w:rsidR="00515B1A" w:rsidRDefault="00515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0360" w14:textId="77777777" w:rsidR="00515B1A" w:rsidRDefault="00515B1A">
      <w:r>
        <w:separator/>
      </w:r>
    </w:p>
  </w:footnote>
  <w:footnote w:type="continuationSeparator" w:id="0">
    <w:p w14:paraId="5DE7558C" w14:textId="77777777" w:rsidR="00515B1A" w:rsidRDefault="00515B1A">
      <w:r>
        <w:continuationSeparator/>
      </w:r>
    </w:p>
  </w:footnote>
  <w:footnote w:type="continuationNotice" w:id="1">
    <w:p w14:paraId="6D96CB50" w14:textId="77777777" w:rsidR="00515B1A" w:rsidRDefault="00515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2F0C" w14:textId="0C186A45" w:rsidR="00E400EC" w:rsidRDefault="008D737A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- </w:t>
    </w:r>
    <w:r w:rsidR="008B5CB2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Revival 4000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5B4E" w14:textId="5CDE75B4" w:rsidR="00E400EC" w:rsidRPr="00F61F12" w:rsidRDefault="0038191F" w:rsidP="00F61F12">
    <w:pPr>
      <w:pStyle w:val="Header"/>
    </w:pPr>
    <w:r>
      <w:t xml:space="preserve">SSL - </w:t>
    </w:r>
    <w:r w:rsidR="004B39EF">
      <w:t>Revival 4000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9756F"/>
    <w:multiLevelType w:val="hybridMultilevel"/>
    <w:tmpl w:val="F54A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1BDC"/>
    <w:multiLevelType w:val="hybridMultilevel"/>
    <w:tmpl w:val="3D2C39EC"/>
    <w:lvl w:ilvl="0" w:tplc="76307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EA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0F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C4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A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6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26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CB0"/>
    <w:multiLevelType w:val="hybridMultilevel"/>
    <w:tmpl w:val="0CBC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B549"/>
    <w:multiLevelType w:val="hybridMultilevel"/>
    <w:tmpl w:val="8996CAF2"/>
    <w:lvl w:ilvl="0" w:tplc="50EA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CD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EC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A1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CE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02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41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E8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88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B992"/>
    <w:multiLevelType w:val="hybridMultilevel"/>
    <w:tmpl w:val="B7A8378E"/>
    <w:lvl w:ilvl="0" w:tplc="D2883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47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67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48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E7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B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63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0B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EBF"/>
    <w:multiLevelType w:val="hybridMultilevel"/>
    <w:tmpl w:val="07EA1288"/>
    <w:lvl w:ilvl="0" w:tplc="8E28027A">
      <w:start w:val="256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EA737A"/>
    <w:multiLevelType w:val="hybridMultilevel"/>
    <w:tmpl w:val="D54C4618"/>
    <w:lvl w:ilvl="0" w:tplc="890E4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7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3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65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A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26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6C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2C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6FFF8"/>
    <w:multiLevelType w:val="hybridMultilevel"/>
    <w:tmpl w:val="133661C2"/>
    <w:lvl w:ilvl="0" w:tplc="AE1E5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C8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48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CF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E3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E9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7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6F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28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76118"/>
    <w:multiLevelType w:val="hybridMultilevel"/>
    <w:tmpl w:val="2172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7050">
    <w:abstractNumId w:val="3"/>
  </w:num>
  <w:num w:numId="2" w16cid:durableId="2058427535">
    <w:abstractNumId w:val="7"/>
  </w:num>
  <w:num w:numId="3" w16cid:durableId="1981423338">
    <w:abstractNumId w:val="1"/>
  </w:num>
  <w:num w:numId="4" w16cid:durableId="1328172306">
    <w:abstractNumId w:val="4"/>
  </w:num>
  <w:num w:numId="5" w16cid:durableId="1256328561">
    <w:abstractNumId w:val="6"/>
  </w:num>
  <w:num w:numId="6" w16cid:durableId="2142385554">
    <w:abstractNumId w:val="5"/>
  </w:num>
  <w:num w:numId="7" w16cid:durableId="2145855173">
    <w:abstractNumId w:val="0"/>
  </w:num>
  <w:num w:numId="8" w16cid:durableId="1825661791">
    <w:abstractNumId w:val="8"/>
  </w:num>
  <w:num w:numId="9" w16cid:durableId="991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0146"/>
    <w:rsid w:val="00000481"/>
    <w:rsid w:val="00003E2D"/>
    <w:rsid w:val="00004DDC"/>
    <w:rsid w:val="00012C5A"/>
    <w:rsid w:val="00020403"/>
    <w:rsid w:val="0002396B"/>
    <w:rsid w:val="00031C1E"/>
    <w:rsid w:val="00036866"/>
    <w:rsid w:val="00037643"/>
    <w:rsid w:val="00053EA4"/>
    <w:rsid w:val="00056563"/>
    <w:rsid w:val="00056817"/>
    <w:rsid w:val="0006380E"/>
    <w:rsid w:val="000642F8"/>
    <w:rsid w:val="00066D12"/>
    <w:rsid w:val="00070E76"/>
    <w:rsid w:val="00082DA6"/>
    <w:rsid w:val="000912AF"/>
    <w:rsid w:val="00097DD5"/>
    <w:rsid w:val="000A00DE"/>
    <w:rsid w:val="000A05F7"/>
    <w:rsid w:val="000A33EC"/>
    <w:rsid w:val="000B3974"/>
    <w:rsid w:val="000B400F"/>
    <w:rsid w:val="000B579F"/>
    <w:rsid w:val="000C068F"/>
    <w:rsid w:val="000C1D3D"/>
    <w:rsid w:val="000C4184"/>
    <w:rsid w:val="000C6D98"/>
    <w:rsid w:val="000D0612"/>
    <w:rsid w:val="000D0BCD"/>
    <w:rsid w:val="000DF35C"/>
    <w:rsid w:val="000E24AC"/>
    <w:rsid w:val="000E24D3"/>
    <w:rsid w:val="000E72C1"/>
    <w:rsid w:val="000F16B7"/>
    <w:rsid w:val="000F387B"/>
    <w:rsid w:val="000F4C20"/>
    <w:rsid w:val="000F68D8"/>
    <w:rsid w:val="000F6CB3"/>
    <w:rsid w:val="00104933"/>
    <w:rsid w:val="00111330"/>
    <w:rsid w:val="00111440"/>
    <w:rsid w:val="00113B57"/>
    <w:rsid w:val="00116D7A"/>
    <w:rsid w:val="00122984"/>
    <w:rsid w:val="001250E5"/>
    <w:rsid w:val="0013211F"/>
    <w:rsid w:val="001331F2"/>
    <w:rsid w:val="001343CA"/>
    <w:rsid w:val="00145BDE"/>
    <w:rsid w:val="00152262"/>
    <w:rsid w:val="00153F02"/>
    <w:rsid w:val="001543A4"/>
    <w:rsid w:val="00154ED6"/>
    <w:rsid w:val="00156130"/>
    <w:rsid w:val="0016062D"/>
    <w:rsid w:val="001607E5"/>
    <w:rsid w:val="00163FBB"/>
    <w:rsid w:val="0016549A"/>
    <w:rsid w:val="00165FC7"/>
    <w:rsid w:val="00166F37"/>
    <w:rsid w:val="0017370E"/>
    <w:rsid w:val="0017586E"/>
    <w:rsid w:val="001763B6"/>
    <w:rsid w:val="00176435"/>
    <w:rsid w:val="00183EBB"/>
    <w:rsid w:val="00185ED7"/>
    <w:rsid w:val="00194BBE"/>
    <w:rsid w:val="00195A5A"/>
    <w:rsid w:val="001A51A6"/>
    <w:rsid w:val="001A5697"/>
    <w:rsid w:val="001B33E3"/>
    <w:rsid w:val="001D14C5"/>
    <w:rsid w:val="001E1921"/>
    <w:rsid w:val="001E198B"/>
    <w:rsid w:val="001E20AC"/>
    <w:rsid w:val="001F7AE5"/>
    <w:rsid w:val="002077AD"/>
    <w:rsid w:val="00211A07"/>
    <w:rsid w:val="00211F6D"/>
    <w:rsid w:val="00213722"/>
    <w:rsid w:val="00225EA8"/>
    <w:rsid w:val="00230246"/>
    <w:rsid w:val="00231501"/>
    <w:rsid w:val="00231AE5"/>
    <w:rsid w:val="00234892"/>
    <w:rsid w:val="002350BB"/>
    <w:rsid w:val="002406EC"/>
    <w:rsid w:val="0024522E"/>
    <w:rsid w:val="00250297"/>
    <w:rsid w:val="00264874"/>
    <w:rsid w:val="0027012E"/>
    <w:rsid w:val="00270F8C"/>
    <w:rsid w:val="002744AD"/>
    <w:rsid w:val="00274FF5"/>
    <w:rsid w:val="00276072"/>
    <w:rsid w:val="0028281C"/>
    <w:rsid w:val="002832B4"/>
    <w:rsid w:val="00285F1F"/>
    <w:rsid w:val="00290A00"/>
    <w:rsid w:val="00295791"/>
    <w:rsid w:val="002A0A80"/>
    <w:rsid w:val="002A5146"/>
    <w:rsid w:val="002A6329"/>
    <w:rsid w:val="002B2625"/>
    <w:rsid w:val="002B7FEB"/>
    <w:rsid w:val="002C0391"/>
    <w:rsid w:val="002C492A"/>
    <w:rsid w:val="002E0DA3"/>
    <w:rsid w:val="002E1E77"/>
    <w:rsid w:val="002E6C8E"/>
    <w:rsid w:val="002E7857"/>
    <w:rsid w:val="002F7E0D"/>
    <w:rsid w:val="003012AE"/>
    <w:rsid w:val="00311BF2"/>
    <w:rsid w:val="003122B6"/>
    <w:rsid w:val="00313AB3"/>
    <w:rsid w:val="003420EA"/>
    <w:rsid w:val="003443F2"/>
    <w:rsid w:val="0035335B"/>
    <w:rsid w:val="00363AA2"/>
    <w:rsid w:val="0036526F"/>
    <w:rsid w:val="003717E4"/>
    <w:rsid w:val="003800B7"/>
    <w:rsid w:val="00380D90"/>
    <w:rsid w:val="0038146E"/>
    <w:rsid w:val="0038191F"/>
    <w:rsid w:val="00391A69"/>
    <w:rsid w:val="00393B16"/>
    <w:rsid w:val="00394215"/>
    <w:rsid w:val="003A23BC"/>
    <w:rsid w:val="003B0107"/>
    <w:rsid w:val="003C170C"/>
    <w:rsid w:val="003C1F56"/>
    <w:rsid w:val="003C2683"/>
    <w:rsid w:val="003C402F"/>
    <w:rsid w:val="003C6A97"/>
    <w:rsid w:val="003D07A2"/>
    <w:rsid w:val="003D3B7E"/>
    <w:rsid w:val="003D5434"/>
    <w:rsid w:val="003D5C1C"/>
    <w:rsid w:val="003E13FE"/>
    <w:rsid w:val="003E27CA"/>
    <w:rsid w:val="003E4089"/>
    <w:rsid w:val="003E792B"/>
    <w:rsid w:val="003F39EC"/>
    <w:rsid w:val="003F6969"/>
    <w:rsid w:val="00400250"/>
    <w:rsid w:val="0040054B"/>
    <w:rsid w:val="00401CED"/>
    <w:rsid w:val="004055A6"/>
    <w:rsid w:val="004055F2"/>
    <w:rsid w:val="00412604"/>
    <w:rsid w:val="00412D33"/>
    <w:rsid w:val="00414586"/>
    <w:rsid w:val="00424961"/>
    <w:rsid w:val="00427810"/>
    <w:rsid w:val="00432577"/>
    <w:rsid w:val="00433ACF"/>
    <w:rsid w:val="00435137"/>
    <w:rsid w:val="00436B76"/>
    <w:rsid w:val="0043731A"/>
    <w:rsid w:val="004673BB"/>
    <w:rsid w:val="00471A23"/>
    <w:rsid w:val="0048022D"/>
    <w:rsid w:val="004826F3"/>
    <w:rsid w:val="00487D7E"/>
    <w:rsid w:val="00496AB7"/>
    <w:rsid w:val="004970F9"/>
    <w:rsid w:val="004B36D6"/>
    <w:rsid w:val="004B39EF"/>
    <w:rsid w:val="004B3DAC"/>
    <w:rsid w:val="004B4561"/>
    <w:rsid w:val="004B57AE"/>
    <w:rsid w:val="004B67F9"/>
    <w:rsid w:val="004B737A"/>
    <w:rsid w:val="004C1FF6"/>
    <w:rsid w:val="004D09F2"/>
    <w:rsid w:val="004D1514"/>
    <w:rsid w:val="004D1559"/>
    <w:rsid w:val="004D29F5"/>
    <w:rsid w:val="004E2FA8"/>
    <w:rsid w:val="004E66F9"/>
    <w:rsid w:val="00502FC2"/>
    <w:rsid w:val="0051119A"/>
    <w:rsid w:val="005158F3"/>
    <w:rsid w:val="00515B1A"/>
    <w:rsid w:val="00523985"/>
    <w:rsid w:val="00523BEE"/>
    <w:rsid w:val="005304C2"/>
    <w:rsid w:val="00532ACD"/>
    <w:rsid w:val="00532B66"/>
    <w:rsid w:val="00533D01"/>
    <w:rsid w:val="0053443F"/>
    <w:rsid w:val="00540CAC"/>
    <w:rsid w:val="005463A4"/>
    <w:rsid w:val="00561352"/>
    <w:rsid w:val="00565DF8"/>
    <w:rsid w:val="005676F9"/>
    <w:rsid w:val="0057126E"/>
    <w:rsid w:val="00573F46"/>
    <w:rsid w:val="00580E19"/>
    <w:rsid w:val="00583A80"/>
    <w:rsid w:val="00590E4C"/>
    <w:rsid w:val="005924D7"/>
    <w:rsid w:val="00595B6B"/>
    <w:rsid w:val="005A1B66"/>
    <w:rsid w:val="005A3361"/>
    <w:rsid w:val="005A3C10"/>
    <w:rsid w:val="005B18F4"/>
    <w:rsid w:val="005B1D08"/>
    <w:rsid w:val="005B55F9"/>
    <w:rsid w:val="005C1488"/>
    <w:rsid w:val="005C1E12"/>
    <w:rsid w:val="005C4E84"/>
    <w:rsid w:val="005C684D"/>
    <w:rsid w:val="005D0D2C"/>
    <w:rsid w:val="005D38D7"/>
    <w:rsid w:val="005E1C4D"/>
    <w:rsid w:val="005E3C53"/>
    <w:rsid w:val="005E62B2"/>
    <w:rsid w:val="005E6C6B"/>
    <w:rsid w:val="005F0CE2"/>
    <w:rsid w:val="005F1559"/>
    <w:rsid w:val="005F3354"/>
    <w:rsid w:val="005F493B"/>
    <w:rsid w:val="006000F9"/>
    <w:rsid w:val="00601012"/>
    <w:rsid w:val="00604912"/>
    <w:rsid w:val="00605135"/>
    <w:rsid w:val="00610DA4"/>
    <w:rsid w:val="00615358"/>
    <w:rsid w:val="006170B5"/>
    <w:rsid w:val="00621B63"/>
    <w:rsid w:val="00626466"/>
    <w:rsid w:val="00636AFD"/>
    <w:rsid w:val="00642403"/>
    <w:rsid w:val="006545B5"/>
    <w:rsid w:val="00657B19"/>
    <w:rsid w:val="0066082B"/>
    <w:rsid w:val="00660DC9"/>
    <w:rsid w:val="00665960"/>
    <w:rsid w:val="00672019"/>
    <w:rsid w:val="006734DF"/>
    <w:rsid w:val="00675F3D"/>
    <w:rsid w:val="00682171"/>
    <w:rsid w:val="0068220F"/>
    <w:rsid w:val="00684DB4"/>
    <w:rsid w:val="00687A38"/>
    <w:rsid w:val="006A07F1"/>
    <w:rsid w:val="006A1B1C"/>
    <w:rsid w:val="006A4323"/>
    <w:rsid w:val="006A617F"/>
    <w:rsid w:val="006A7A36"/>
    <w:rsid w:val="006B2457"/>
    <w:rsid w:val="006B2A70"/>
    <w:rsid w:val="006B3951"/>
    <w:rsid w:val="006B7528"/>
    <w:rsid w:val="006C05C1"/>
    <w:rsid w:val="006C06EB"/>
    <w:rsid w:val="006C411F"/>
    <w:rsid w:val="006C47C2"/>
    <w:rsid w:val="006D1E88"/>
    <w:rsid w:val="006D26F2"/>
    <w:rsid w:val="006D577E"/>
    <w:rsid w:val="006D6190"/>
    <w:rsid w:val="006D6EF3"/>
    <w:rsid w:val="006E1280"/>
    <w:rsid w:val="006E1862"/>
    <w:rsid w:val="006E29DC"/>
    <w:rsid w:val="006E40B9"/>
    <w:rsid w:val="006E5C6C"/>
    <w:rsid w:val="00701F22"/>
    <w:rsid w:val="007025B9"/>
    <w:rsid w:val="007055E5"/>
    <w:rsid w:val="00706684"/>
    <w:rsid w:val="00710163"/>
    <w:rsid w:val="007120E5"/>
    <w:rsid w:val="007134DD"/>
    <w:rsid w:val="00721BCB"/>
    <w:rsid w:val="007275EB"/>
    <w:rsid w:val="007322C9"/>
    <w:rsid w:val="00734D72"/>
    <w:rsid w:val="00734FF1"/>
    <w:rsid w:val="0073578B"/>
    <w:rsid w:val="00737461"/>
    <w:rsid w:val="00746076"/>
    <w:rsid w:val="0076101F"/>
    <w:rsid w:val="00762F35"/>
    <w:rsid w:val="00763A94"/>
    <w:rsid w:val="007649F2"/>
    <w:rsid w:val="00764C85"/>
    <w:rsid w:val="0076530C"/>
    <w:rsid w:val="00767AC5"/>
    <w:rsid w:val="007719C6"/>
    <w:rsid w:val="00774E8F"/>
    <w:rsid w:val="0078267A"/>
    <w:rsid w:val="00783740"/>
    <w:rsid w:val="007951EF"/>
    <w:rsid w:val="007A26C4"/>
    <w:rsid w:val="007A3263"/>
    <w:rsid w:val="007A4C1D"/>
    <w:rsid w:val="007A4F22"/>
    <w:rsid w:val="007A6258"/>
    <w:rsid w:val="007B19B7"/>
    <w:rsid w:val="007B25C9"/>
    <w:rsid w:val="007B40D8"/>
    <w:rsid w:val="007B5357"/>
    <w:rsid w:val="007C007D"/>
    <w:rsid w:val="007C328F"/>
    <w:rsid w:val="007D1D8C"/>
    <w:rsid w:val="007D3855"/>
    <w:rsid w:val="007E227F"/>
    <w:rsid w:val="007E2CD7"/>
    <w:rsid w:val="007E4CF2"/>
    <w:rsid w:val="007F4992"/>
    <w:rsid w:val="007F6DB0"/>
    <w:rsid w:val="007F7AAC"/>
    <w:rsid w:val="008027CD"/>
    <w:rsid w:val="00811634"/>
    <w:rsid w:val="00813E3E"/>
    <w:rsid w:val="00816FF2"/>
    <w:rsid w:val="00817037"/>
    <w:rsid w:val="00820A94"/>
    <w:rsid w:val="00821685"/>
    <w:rsid w:val="00821F38"/>
    <w:rsid w:val="00826154"/>
    <w:rsid w:val="00826241"/>
    <w:rsid w:val="00840817"/>
    <w:rsid w:val="00840C42"/>
    <w:rsid w:val="008428EE"/>
    <w:rsid w:val="008431FA"/>
    <w:rsid w:val="00843C95"/>
    <w:rsid w:val="00843FA5"/>
    <w:rsid w:val="0084565A"/>
    <w:rsid w:val="0084740F"/>
    <w:rsid w:val="00853FC5"/>
    <w:rsid w:val="008549B8"/>
    <w:rsid w:val="00855F57"/>
    <w:rsid w:val="008629C7"/>
    <w:rsid w:val="00862A50"/>
    <w:rsid w:val="00893A95"/>
    <w:rsid w:val="008B2502"/>
    <w:rsid w:val="008B32EA"/>
    <w:rsid w:val="008B3D18"/>
    <w:rsid w:val="008B5CB2"/>
    <w:rsid w:val="008C129F"/>
    <w:rsid w:val="008C4106"/>
    <w:rsid w:val="008C7DC6"/>
    <w:rsid w:val="008D197C"/>
    <w:rsid w:val="008D737A"/>
    <w:rsid w:val="008E2B74"/>
    <w:rsid w:val="008E3A00"/>
    <w:rsid w:val="008E7862"/>
    <w:rsid w:val="008E7B83"/>
    <w:rsid w:val="008F6A3F"/>
    <w:rsid w:val="00903E82"/>
    <w:rsid w:val="00906DD8"/>
    <w:rsid w:val="00912516"/>
    <w:rsid w:val="009150D3"/>
    <w:rsid w:val="009244B4"/>
    <w:rsid w:val="00926929"/>
    <w:rsid w:val="00932782"/>
    <w:rsid w:val="00936DD7"/>
    <w:rsid w:val="00937426"/>
    <w:rsid w:val="00940C34"/>
    <w:rsid w:val="00940EE1"/>
    <w:rsid w:val="00941778"/>
    <w:rsid w:val="0094208E"/>
    <w:rsid w:val="009431B1"/>
    <w:rsid w:val="00944383"/>
    <w:rsid w:val="00954846"/>
    <w:rsid w:val="00955C3A"/>
    <w:rsid w:val="0096037C"/>
    <w:rsid w:val="009648E6"/>
    <w:rsid w:val="00965DE9"/>
    <w:rsid w:val="0096717C"/>
    <w:rsid w:val="00971D26"/>
    <w:rsid w:val="00984A60"/>
    <w:rsid w:val="00985B09"/>
    <w:rsid w:val="00990F0F"/>
    <w:rsid w:val="00996FBD"/>
    <w:rsid w:val="009B26A7"/>
    <w:rsid w:val="009B47C8"/>
    <w:rsid w:val="009B4C07"/>
    <w:rsid w:val="009C1341"/>
    <w:rsid w:val="009C2DF9"/>
    <w:rsid w:val="009C4371"/>
    <w:rsid w:val="009D7FAC"/>
    <w:rsid w:val="00A04EC2"/>
    <w:rsid w:val="00A138EF"/>
    <w:rsid w:val="00A22537"/>
    <w:rsid w:val="00A2471D"/>
    <w:rsid w:val="00A2500D"/>
    <w:rsid w:val="00A3271D"/>
    <w:rsid w:val="00A35EE1"/>
    <w:rsid w:val="00A46F94"/>
    <w:rsid w:val="00A5115A"/>
    <w:rsid w:val="00A51640"/>
    <w:rsid w:val="00A5672C"/>
    <w:rsid w:val="00A64DFB"/>
    <w:rsid w:val="00A660BE"/>
    <w:rsid w:val="00A76015"/>
    <w:rsid w:val="00A7627F"/>
    <w:rsid w:val="00A76D2A"/>
    <w:rsid w:val="00A86E8F"/>
    <w:rsid w:val="00A87BAB"/>
    <w:rsid w:val="00A9326D"/>
    <w:rsid w:val="00AA0315"/>
    <w:rsid w:val="00AA4A47"/>
    <w:rsid w:val="00AB2959"/>
    <w:rsid w:val="00AB2988"/>
    <w:rsid w:val="00AB39D6"/>
    <w:rsid w:val="00AB43DA"/>
    <w:rsid w:val="00AB6FF8"/>
    <w:rsid w:val="00AC124D"/>
    <w:rsid w:val="00AC2D8C"/>
    <w:rsid w:val="00AC5C40"/>
    <w:rsid w:val="00AC6821"/>
    <w:rsid w:val="00AD2A1F"/>
    <w:rsid w:val="00AD365A"/>
    <w:rsid w:val="00AD4C43"/>
    <w:rsid w:val="00AE601B"/>
    <w:rsid w:val="00AF0624"/>
    <w:rsid w:val="00AF1A3C"/>
    <w:rsid w:val="00AF4A6F"/>
    <w:rsid w:val="00AF4E4C"/>
    <w:rsid w:val="00B1205E"/>
    <w:rsid w:val="00B142F2"/>
    <w:rsid w:val="00B1455A"/>
    <w:rsid w:val="00B14641"/>
    <w:rsid w:val="00B1642C"/>
    <w:rsid w:val="00B21978"/>
    <w:rsid w:val="00B21AB8"/>
    <w:rsid w:val="00B24524"/>
    <w:rsid w:val="00B26038"/>
    <w:rsid w:val="00B269EE"/>
    <w:rsid w:val="00B27643"/>
    <w:rsid w:val="00B3143D"/>
    <w:rsid w:val="00B3144C"/>
    <w:rsid w:val="00B314CA"/>
    <w:rsid w:val="00B329CD"/>
    <w:rsid w:val="00B34FF9"/>
    <w:rsid w:val="00B367A9"/>
    <w:rsid w:val="00B4277C"/>
    <w:rsid w:val="00B50CC7"/>
    <w:rsid w:val="00B52EB6"/>
    <w:rsid w:val="00B56530"/>
    <w:rsid w:val="00B60016"/>
    <w:rsid w:val="00B60AB2"/>
    <w:rsid w:val="00B60CCB"/>
    <w:rsid w:val="00B612AD"/>
    <w:rsid w:val="00B62430"/>
    <w:rsid w:val="00B62735"/>
    <w:rsid w:val="00B66A4C"/>
    <w:rsid w:val="00B672FC"/>
    <w:rsid w:val="00B71663"/>
    <w:rsid w:val="00B74EE3"/>
    <w:rsid w:val="00B7B380"/>
    <w:rsid w:val="00B92765"/>
    <w:rsid w:val="00B92B3B"/>
    <w:rsid w:val="00B947E7"/>
    <w:rsid w:val="00BA26EC"/>
    <w:rsid w:val="00BA41C1"/>
    <w:rsid w:val="00BA4F62"/>
    <w:rsid w:val="00BA52CA"/>
    <w:rsid w:val="00BA60CD"/>
    <w:rsid w:val="00BA7B85"/>
    <w:rsid w:val="00BA7D2F"/>
    <w:rsid w:val="00BB583C"/>
    <w:rsid w:val="00BC0455"/>
    <w:rsid w:val="00BC5B43"/>
    <w:rsid w:val="00BD5299"/>
    <w:rsid w:val="00BE03D2"/>
    <w:rsid w:val="00BE3654"/>
    <w:rsid w:val="00BE4F8D"/>
    <w:rsid w:val="00BE5852"/>
    <w:rsid w:val="00BE69CA"/>
    <w:rsid w:val="00BF0580"/>
    <w:rsid w:val="00BF08FE"/>
    <w:rsid w:val="00BF1AAB"/>
    <w:rsid w:val="00BF2A6C"/>
    <w:rsid w:val="00BF3E1B"/>
    <w:rsid w:val="00C02C62"/>
    <w:rsid w:val="00C02FE5"/>
    <w:rsid w:val="00C03E59"/>
    <w:rsid w:val="00C05946"/>
    <w:rsid w:val="00C114B6"/>
    <w:rsid w:val="00C11E63"/>
    <w:rsid w:val="00C148A7"/>
    <w:rsid w:val="00C1497A"/>
    <w:rsid w:val="00C267A8"/>
    <w:rsid w:val="00C3034B"/>
    <w:rsid w:val="00C3453D"/>
    <w:rsid w:val="00C34667"/>
    <w:rsid w:val="00C36F3B"/>
    <w:rsid w:val="00C44229"/>
    <w:rsid w:val="00C45FBF"/>
    <w:rsid w:val="00C61151"/>
    <w:rsid w:val="00C65A84"/>
    <w:rsid w:val="00C6721C"/>
    <w:rsid w:val="00C71F02"/>
    <w:rsid w:val="00C8177C"/>
    <w:rsid w:val="00C8421E"/>
    <w:rsid w:val="00C842F7"/>
    <w:rsid w:val="00C93285"/>
    <w:rsid w:val="00C9607F"/>
    <w:rsid w:val="00C96C2A"/>
    <w:rsid w:val="00CA1111"/>
    <w:rsid w:val="00CA3877"/>
    <w:rsid w:val="00CA424A"/>
    <w:rsid w:val="00CB51E9"/>
    <w:rsid w:val="00CB69BD"/>
    <w:rsid w:val="00CC553A"/>
    <w:rsid w:val="00CC7721"/>
    <w:rsid w:val="00CC7E75"/>
    <w:rsid w:val="00CE0C96"/>
    <w:rsid w:val="00CE151A"/>
    <w:rsid w:val="00CE301A"/>
    <w:rsid w:val="00CE44A2"/>
    <w:rsid w:val="00CF44C2"/>
    <w:rsid w:val="00D0111F"/>
    <w:rsid w:val="00D041AC"/>
    <w:rsid w:val="00D13114"/>
    <w:rsid w:val="00D15D37"/>
    <w:rsid w:val="00D17037"/>
    <w:rsid w:val="00D17829"/>
    <w:rsid w:val="00D2176C"/>
    <w:rsid w:val="00D21AC5"/>
    <w:rsid w:val="00D36D79"/>
    <w:rsid w:val="00D37743"/>
    <w:rsid w:val="00D4254A"/>
    <w:rsid w:val="00D43B1A"/>
    <w:rsid w:val="00D4466A"/>
    <w:rsid w:val="00D5170B"/>
    <w:rsid w:val="00D52636"/>
    <w:rsid w:val="00D52839"/>
    <w:rsid w:val="00D552C3"/>
    <w:rsid w:val="00D61617"/>
    <w:rsid w:val="00D65901"/>
    <w:rsid w:val="00D77265"/>
    <w:rsid w:val="00D8150C"/>
    <w:rsid w:val="00D83531"/>
    <w:rsid w:val="00D847FF"/>
    <w:rsid w:val="00D8526B"/>
    <w:rsid w:val="00DA2453"/>
    <w:rsid w:val="00DA2CF0"/>
    <w:rsid w:val="00DA4C8B"/>
    <w:rsid w:val="00DA51C3"/>
    <w:rsid w:val="00DA5233"/>
    <w:rsid w:val="00DB3287"/>
    <w:rsid w:val="00DB5260"/>
    <w:rsid w:val="00DC1C0B"/>
    <w:rsid w:val="00DC340B"/>
    <w:rsid w:val="00DC6D9B"/>
    <w:rsid w:val="00DD032A"/>
    <w:rsid w:val="00DE1001"/>
    <w:rsid w:val="00DE559D"/>
    <w:rsid w:val="00DF1877"/>
    <w:rsid w:val="00DF5666"/>
    <w:rsid w:val="00DF6EC4"/>
    <w:rsid w:val="00E020D5"/>
    <w:rsid w:val="00E02DA1"/>
    <w:rsid w:val="00E05C58"/>
    <w:rsid w:val="00E06BC9"/>
    <w:rsid w:val="00E11BB4"/>
    <w:rsid w:val="00E14AE8"/>
    <w:rsid w:val="00E15096"/>
    <w:rsid w:val="00E176A6"/>
    <w:rsid w:val="00E268CC"/>
    <w:rsid w:val="00E30847"/>
    <w:rsid w:val="00E32165"/>
    <w:rsid w:val="00E331E8"/>
    <w:rsid w:val="00E33D10"/>
    <w:rsid w:val="00E34CC6"/>
    <w:rsid w:val="00E3545E"/>
    <w:rsid w:val="00E36C51"/>
    <w:rsid w:val="00E400EC"/>
    <w:rsid w:val="00E43262"/>
    <w:rsid w:val="00E44040"/>
    <w:rsid w:val="00E453E2"/>
    <w:rsid w:val="00E61E12"/>
    <w:rsid w:val="00E64BA0"/>
    <w:rsid w:val="00E7066A"/>
    <w:rsid w:val="00E70DEE"/>
    <w:rsid w:val="00E75DC2"/>
    <w:rsid w:val="00E844D4"/>
    <w:rsid w:val="00E850A2"/>
    <w:rsid w:val="00E86C1A"/>
    <w:rsid w:val="00E926D1"/>
    <w:rsid w:val="00E95502"/>
    <w:rsid w:val="00EA1D1A"/>
    <w:rsid w:val="00EA533A"/>
    <w:rsid w:val="00EA73DA"/>
    <w:rsid w:val="00EB07B9"/>
    <w:rsid w:val="00EB16EB"/>
    <w:rsid w:val="00EB3359"/>
    <w:rsid w:val="00EB55D2"/>
    <w:rsid w:val="00EB58AE"/>
    <w:rsid w:val="00EC060F"/>
    <w:rsid w:val="00EC1028"/>
    <w:rsid w:val="00EC319E"/>
    <w:rsid w:val="00EC355B"/>
    <w:rsid w:val="00EC43BE"/>
    <w:rsid w:val="00EE6E51"/>
    <w:rsid w:val="00EE727E"/>
    <w:rsid w:val="00EF0AF6"/>
    <w:rsid w:val="00EF1288"/>
    <w:rsid w:val="00EF2AEB"/>
    <w:rsid w:val="00EF318B"/>
    <w:rsid w:val="00EF5DD9"/>
    <w:rsid w:val="00EF6B43"/>
    <w:rsid w:val="00F01DAA"/>
    <w:rsid w:val="00F049EF"/>
    <w:rsid w:val="00F05602"/>
    <w:rsid w:val="00F0564F"/>
    <w:rsid w:val="00F05A06"/>
    <w:rsid w:val="00F10E9B"/>
    <w:rsid w:val="00F13CCD"/>
    <w:rsid w:val="00F13F91"/>
    <w:rsid w:val="00F14022"/>
    <w:rsid w:val="00F21154"/>
    <w:rsid w:val="00F24A85"/>
    <w:rsid w:val="00F2703C"/>
    <w:rsid w:val="00F27288"/>
    <w:rsid w:val="00F30A0C"/>
    <w:rsid w:val="00F37F10"/>
    <w:rsid w:val="00F42386"/>
    <w:rsid w:val="00F4491A"/>
    <w:rsid w:val="00F45894"/>
    <w:rsid w:val="00F5291A"/>
    <w:rsid w:val="00F6180B"/>
    <w:rsid w:val="00F61979"/>
    <w:rsid w:val="00F61F12"/>
    <w:rsid w:val="00F64ABA"/>
    <w:rsid w:val="00F64DC4"/>
    <w:rsid w:val="00F65EC9"/>
    <w:rsid w:val="00F745F4"/>
    <w:rsid w:val="00F760A5"/>
    <w:rsid w:val="00F76C40"/>
    <w:rsid w:val="00F770FC"/>
    <w:rsid w:val="00F77AC9"/>
    <w:rsid w:val="00F85624"/>
    <w:rsid w:val="00F96D95"/>
    <w:rsid w:val="00FA1EF6"/>
    <w:rsid w:val="00FA55F1"/>
    <w:rsid w:val="00FB386E"/>
    <w:rsid w:val="00FB3EC1"/>
    <w:rsid w:val="00FB591B"/>
    <w:rsid w:val="00FB5E92"/>
    <w:rsid w:val="00FB66CA"/>
    <w:rsid w:val="00FB74B0"/>
    <w:rsid w:val="00FC1BF2"/>
    <w:rsid w:val="00FC5E47"/>
    <w:rsid w:val="00FC636E"/>
    <w:rsid w:val="00FD2B3A"/>
    <w:rsid w:val="00FD2DD2"/>
    <w:rsid w:val="00FD2FA4"/>
    <w:rsid w:val="00FD70D7"/>
    <w:rsid w:val="00FE1F52"/>
    <w:rsid w:val="00FE4452"/>
    <w:rsid w:val="00FE6D4D"/>
    <w:rsid w:val="00FE705D"/>
    <w:rsid w:val="00FF483A"/>
    <w:rsid w:val="00FF74B7"/>
    <w:rsid w:val="01B11C63"/>
    <w:rsid w:val="02A12F76"/>
    <w:rsid w:val="02F9C2E4"/>
    <w:rsid w:val="033C66D6"/>
    <w:rsid w:val="0557E3E5"/>
    <w:rsid w:val="06DA9897"/>
    <w:rsid w:val="080042D6"/>
    <w:rsid w:val="09553026"/>
    <w:rsid w:val="09E9BD10"/>
    <w:rsid w:val="0AE6DBBB"/>
    <w:rsid w:val="0B7261BE"/>
    <w:rsid w:val="0C2E27A0"/>
    <w:rsid w:val="0DA30792"/>
    <w:rsid w:val="0EBDE34D"/>
    <w:rsid w:val="0F5FAC92"/>
    <w:rsid w:val="0FB4491D"/>
    <w:rsid w:val="10850A65"/>
    <w:rsid w:val="11F689F6"/>
    <w:rsid w:val="12452B16"/>
    <w:rsid w:val="13F05D50"/>
    <w:rsid w:val="13FE689F"/>
    <w:rsid w:val="14F6901A"/>
    <w:rsid w:val="152643B9"/>
    <w:rsid w:val="154ABD63"/>
    <w:rsid w:val="158F55C8"/>
    <w:rsid w:val="15E95098"/>
    <w:rsid w:val="1657C74B"/>
    <w:rsid w:val="16CF3C35"/>
    <w:rsid w:val="1733430C"/>
    <w:rsid w:val="197AB154"/>
    <w:rsid w:val="1A0B4348"/>
    <w:rsid w:val="1B416879"/>
    <w:rsid w:val="1B8089DF"/>
    <w:rsid w:val="1CEFB595"/>
    <w:rsid w:val="1CFB0AE2"/>
    <w:rsid w:val="1E050329"/>
    <w:rsid w:val="1E34A1A2"/>
    <w:rsid w:val="1E3E18BD"/>
    <w:rsid w:val="1F6E2401"/>
    <w:rsid w:val="203B8C04"/>
    <w:rsid w:val="21D2C36D"/>
    <w:rsid w:val="232DAECC"/>
    <w:rsid w:val="23ABBCC3"/>
    <w:rsid w:val="23DAAC5E"/>
    <w:rsid w:val="24B39939"/>
    <w:rsid w:val="24C63C17"/>
    <w:rsid w:val="25A498BD"/>
    <w:rsid w:val="25BAB73F"/>
    <w:rsid w:val="262DE169"/>
    <w:rsid w:val="26604110"/>
    <w:rsid w:val="28AF1567"/>
    <w:rsid w:val="28CA7077"/>
    <w:rsid w:val="2A2E6E11"/>
    <w:rsid w:val="2A6343C3"/>
    <w:rsid w:val="2AC28DFC"/>
    <w:rsid w:val="2C28BF46"/>
    <w:rsid w:val="2DC9A727"/>
    <w:rsid w:val="2DE79284"/>
    <w:rsid w:val="2E20B20F"/>
    <w:rsid w:val="2E239D52"/>
    <w:rsid w:val="2EF08B82"/>
    <w:rsid w:val="2F92EEBE"/>
    <w:rsid w:val="30F1EB0B"/>
    <w:rsid w:val="311D5F13"/>
    <w:rsid w:val="31525083"/>
    <w:rsid w:val="315B4561"/>
    <w:rsid w:val="32881F93"/>
    <w:rsid w:val="3334E963"/>
    <w:rsid w:val="33A4D3F4"/>
    <w:rsid w:val="343C01EF"/>
    <w:rsid w:val="3795A99B"/>
    <w:rsid w:val="38DD6409"/>
    <w:rsid w:val="3A3086D4"/>
    <w:rsid w:val="3B219625"/>
    <w:rsid w:val="3B393D2E"/>
    <w:rsid w:val="3BA166CB"/>
    <w:rsid w:val="3EC7ADE8"/>
    <w:rsid w:val="3F23C05B"/>
    <w:rsid w:val="408ECA1C"/>
    <w:rsid w:val="419830D3"/>
    <w:rsid w:val="41ADDB93"/>
    <w:rsid w:val="442E405B"/>
    <w:rsid w:val="445EA4C8"/>
    <w:rsid w:val="44D07116"/>
    <w:rsid w:val="4858FBF0"/>
    <w:rsid w:val="48C1D78C"/>
    <w:rsid w:val="48F75251"/>
    <w:rsid w:val="4950CEAE"/>
    <w:rsid w:val="495FA32B"/>
    <w:rsid w:val="49B2CF9D"/>
    <w:rsid w:val="4A77309C"/>
    <w:rsid w:val="4AB65740"/>
    <w:rsid w:val="4BDB8D1E"/>
    <w:rsid w:val="4C2772CE"/>
    <w:rsid w:val="4C7917BB"/>
    <w:rsid w:val="4D991AC4"/>
    <w:rsid w:val="4DB8FAEA"/>
    <w:rsid w:val="4F48FA6D"/>
    <w:rsid w:val="4F625240"/>
    <w:rsid w:val="4FC5EB2E"/>
    <w:rsid w:val="509E1F54"/>
    <w:rsid w:val="50B6854B"/>
    <w:rsid w:val="5197B4BB"/>
    <w:rsid w:val="51A9D212"/>
    <w:rsid w:val="54076881"/>
    <w:rsid w:val="55B46460"/>
    <w:rsid w:val="560028E8"/>
    <w:rsid w:val="575DA152"/>
    <w:rsid w:val="57623255"/>
    <w:rsid w:val="59E6AE0B"/>
    <w:rsid w:val="5AF539EF"/>
    <w:rsid w:val="5C4B63BC"/>
    <w:rsid w:val="5D8053EE"/>
    <w:rsid w:val="5E8D1BCD"/>
    <w:rsid w:val="5F6A2887"/>
    <w:rsid w:val="5F9124DF"/>
    <w:rsid w:val="623A2E59"/>
    <w:rsid w:val="626B9C82"/>
    <w:rsid w:val="6288B462"/>
    <w:rsid w:val="639DC8DE"/>
    <w:rsid w:val="64072AD6"/>
    <w:rsid w:val="64CAEFCB"/>
    <w:rsid w:val="65F260EA"/>
    <w:rsid w:val="660392F9"/>
    <w:rsid w:val="67F1CC1A"/>
    <w:rsid w:val="6907E65A"/>
    <w:rsid w:val="693327B3"/>
    <w:rsid w:val="698918B5"/>
    <w:rsid w:val="69A1615B"/>
    <w:rsid w:val="6A95E2DF"/>
    <w:rsid w:val="6BDD1875"/>
    <w:rsid w:val="6D44B89C"/>
    <w:rsid w:val="6DC41FE6"/>
    <w:rsid w:val="71AC3D89"/>
    <w:rsid w:val="72D72A5C"/>
    <w:rsid w:val="749EDD67"/>
    <w:rsid w:val="752EFDAE"/>
    <w:rsid w:val="75731C0C"/>
    <w:rsid w:val="76BCE7F8"/>
    <w:rsid w:val="770EFCB9"/>
    <w:rsid w:val="779CA1C0"/>
    <w:rsid w:val="7AE99137"/>
    <w:rsid w:val="7DA2B741"/>
    <w:rsid w:val="7DB2DA41"/>
    <w:rsid w:val="7F28AFDB"/>
    <w:rsid w:val="7F7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1B70D"/>
  <w15:docId w15:val="{A0D77279-0215-4653-B20D-438AC7D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1F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59"/>
    <w:rPr>
      <w:b/>
      <w:bCs/>
    </w:rPr>
  </w:style>
  <w:style w:type="character" w:customStyle="1" w:styleId="normaltextrun">
    <w:name w:val="normaltextrun"/>
    <w:basedOn w:val="DefaultParagraphFont"/>
    <w:rsid w:val="008C4106"/>
  </w:style>
  <w:style w:type="character" w:customStyle="1" w:styleId="eop">
    <w:name w:val="eop"/>
    <w:basedOn w:val="DefaultParagraphFont"/>
    <w:rsid w:val="008C4106"/>
  </w:style>
  <w:style w:type="paragraph" w:customStyle="1" w:styleId="paragraph">
    <w:name w:val="paragraph"/>
    <w:basedOn w:val="Normal"/>
    <w:rsid w:val="008C41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A76D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5358"/>
    <w:rPr>
      <w:b/>
      <w:bCs/>
    </w:rPr>
  </w:style>
  <w:style w:type="character" w:styleId="Mention">
    <w:name w:val="Mention"/>
    <w:basedOn w:val="DefaultParagraphFont"/>
    <w:uiPriority w:val="99"/>
    <w:unhideWhenUsed/>
    <w:rsid w:val="002957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lidstatelogic.com/events/plasa-show-20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PLASAappoint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lidstatelogic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8AA88FA341468500A4AF7165383B" ma:contentTypeVersion="19" ma:contentTypeDescription="Create a new document." ma:contentTypeScope="" ma:versionID="7ecb038885e126b255a8b4f8ef5c6344">
  <xsd:schema xmlns:xsd="http://www.w3.org/2001/XMLSchema" xmlns:xs="http://www.w3.org/2001/XMLSchema" xmlns:p="http://schemas.microsoft.com/office/2006/metadata/properties" xmlns:ns2="d6df88ce-e8b9-48de-af42-0474b51ab080" xmlns:ns3="9bb5e2df-8236-41b2-8299-372c67d3a038" targetNamespace="http://schemas.microsoft.com/office/2006/metadata/properties" ma:root="true" ma:fieldsID="8fdb4fd3e4bde5e6b91c15e8564a5809" ns2:_="" ns3:_="">
    <xsd:import namespace="d6df88ce-e8b9-48de-af42-0474b51ab080"/>
    <xsd:import namespace="9bb5e2df-8236-41b2-8299-372c67d3a0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e2df-8236-41b2-8299-372c67d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Comment" ma:index="29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5e2df-8236-41b2-8299-372c67d3a038">
      <Terms xmlns="http://schemas.microsoft.com/office/infopath/2007/PartnerControls"/>
    </lcf76f155ced4ddcb4097134ff3c332f>
    <TaxCatchAll xmlns="d6df88ce-e8b9-48de-af42-0474b51ab080" xsi:nil="true"/>
    <Comment xmlns="9bb5e2df-8236-41b2-8299-372c67d3a038" xsi:nil="true"/>
    <_dlc_DocId xmlns="d6df88ce-e8b9-48de-af42-0474b51ab080">SSLDC-1053641406-11100</_dlc_DocId>
    <_dlc_DocIdUrl xmlns="d6df88ce-e8b9-48de-af42-0474b51ab080">
      <Url>https://audiotonixgroup.sharepoint.com/sites/ssl-dc/_layouts/15/DocIdRedir.aspx?ID=SSLDC-1053641406-11100</Url>
      <Description>SSLDC-1053641406-11100</Description>
    </_dlc_DocIdUrl>
  </documentManagement>
</p:properties>
</file>

<file path=customXml/itemProps1.xml><?xml version="1.0" encoding="utf-8"?>
<ds:datastoreItem xmlns:ds="http://schemas.openxmlformats.org/officeDocument/2006/customXml" ds:itemID="{161D9566-8DB7-4BA8-81DF-1F55B2A6D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A9872-3DC0-41CB-9C79-B5AC8AA261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3D54B4-1E78-43C5-89A8-B2503229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88ce-e8b9-48de-af42-0474b51ab080"/>
    <ds:schemaRef ds:uri="9bb5e2df-8236-41b2-8299-372c67d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1EDC1-BF14-472D-84D2-CDB3E8CDC625}">
  <ds:schemaRefs>
    <ds:schemaRef ds:uri="http://schemas.microsoft.com/office/2006/metadata/properties"/>
    <ds:schemaRef ds:uri="http://schemas.microsoft.com/office/infopath/2007/PartnerControls"/>
    <ds:schemaRef ds:uri="9bb5e2df-8236-41b2-8299-372c67d3a038"/>
    <ds:schemaRef ds:uri="d6df88ce-e8b9-48de-af42-0474b51ab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Links>
    <vt:vector size="18" baseType="variant">
      <vt:variant>
        <vt:i4>3539046</vt:i4>
      </vt:variant>
      <vt:variant>
        <vt:i4>6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2555947</vt:i4>
      </vt:variant>
      <vt:variant>
        <vt:i4>3</vt:i4>
      </vt:variant>
      <vt:variant>
        <vt:i4>0</vt:i4>
      </vt:variant>
      <vt:variant>
        <vt:i4>5</vt:i4>
      </vt:variant>
      <vt:variant>
        <vt:lpwstr>https://solidstatelogic.com/events/plasa-show-2025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https://bit.ly/PLASAappointment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cp:lastModifiedBy>Tom Knowles</cp:lastModifiedBy>
  <cp:revision>2</cp:revision>
  <dcterms:created xsi:type="dcterms:W3CDTF">2025-09-02T10:51:00Z</dcterms:created>
  <dcterms:modified xsi:type="dcterms:W3CDTF">2025-09-02T10:51:00Z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0x0101004C878AA88FA341468500A4AF7165383B</vt:lpwstr>
  </property>
  <property fmtid="{D5CDD505-2E9C-101B-9397-08002B2CF9AE}" pid="3" name="_dlc_DocIdItemGuid">
    <vt:lpwstr>3d2630f4-8fee-4227-8aad-ce05d9fbfe1c</vt:lpwstr>
  </property>
  <property fmtid="{D5CDD505-2E9C-101B-9397-08002B2CF9AE}" pid="4" name="MediaServiceImageTags">
    <vt:lpwstr/>
  </property>
</Properties>
</file>